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F8" w:rsidRPr="00632BF8" w:rsidRDefault="00632BF8" w:rsidP="00632BF8">
      <w:pPr>
        <w:spacing w:after="75" w:line="240" w:lineRule="auto"/>
        <w:jc w:val="center"/>
        <w:outlineLvl w:val="0"/>
        <w:rPr>
          <w:rFonts w:ascii="Arial" w:eastAsia="Times New Roman" w:hAnsi="Arial" w:cs="Arial"/>
          <w:color w:val="FF6600"/>
          <w:kern w:val="36"/>
          <w:sz w:val="27"/>
          <w:szCs w:val="27"/>
          <w:lang w:eastAsia="ru-RU"/>
        </w:rPr>
      </w:pPr>
      <w:r w:rsidRPr="00632BF8">
        <w:rPr>
          <w:rFonts w:ascii="Arial" w:eastAsia="Times New Roman" w:hAnsi="Arial" w:cs="Arial"/>
          <w:color w:val="FF6600"/>
          <w:kern w:val="36"/>
          <w:sz w:val="27"/>
          <w:szCs w:val="27"/>
          <w:lang w:eastAsia="ru-RU"/>
        </w:rPr>
        <w:t>Обучение по ФГОС ОВЗ</w:t>
      </w:r>
    </w:p>
    <w:p w:rsidR="00632BF8" w:rsidRPr="00632BF8" w:rsidRDefault="00632BF8" w:rsidP="00632BF8">
      <w:pPr>
        <w:spacing w:after="0" w:line="240" w:lineRule="auto"/>
        <w:outlineLvl w:val="2"/>
        <w:rPr>
          <w:rFonts w:ascii="Verdana" w:eastAsia="Times New Roman" w:hAnsi="Verdana" w:cs="Times New Roman"/>
          <w:color w:val="CC6600"/>
          <w:sz w:val="21"/>
          <w:szCs w:val="21"/>
          <w:lang w:eastAsia="ru-RU"/>
        </w:rPr>
      </w:pPr>
      <w:r w:rsidRPr="00632BF8">
        <w:rPr>
          <w:rFonts w:ascii="Verdana" w:eastAsia="Times New Roman" w:hAnsi="Verdana" w:cs="Times New Roman"/>
          <w:color w:val="CC6600"/>
          <w:sz w:val="21"/>
          <w:szCs w:val="21"/>
          <w:lang w:eastAsia="ru-RU"/>
        </w:rPr>
        <w:t>МЕТОДИЧЕСКИЕ РЕКОМЕНДАЦИИ ДЛЯ ПЕДАГОГИЧЕСКИХ РАБОТНИКОВ СПЕЦИАЛЬНЫХ (КОРРЕКЦИОННЫХ) ОБРАЗОВАТЕЛЬНЫХ УЧРЕЖДЕНИЙ</w:t>
      </w:r>
    </w:p>
    <w:p w:rsidR="00632BF8" w:rsidRPr="00632BF8" w:rsidRDefault="00632BF8" w:rsidP="00632BF8">
      <w:pPr>
        <w:spacing w:after="0" w:line="225" w:lineRule="atLeast"/>
        <w:jc w:val="both"/>
        <w:rPr>
          <w:rFonts w:ascii="Verdana" w:eastAsia="Times New Roman" w:hAnsi="Verdana" w:cs="Times New Roman"/>
          <w:color w:val="333333"/>
          <w:sz w:val="18"/>
          <w:szCs w:val="18"/>
          <w:lang w:eastAsia="ru-RU"/>
        </w:rPr>
      </w:pPr>
      <w:proofErr w:type="spellStart"/>
      <w:r w:rsidRPr="00632BF8">
        <w:rPr>
          <w:rFonts w:ascii="Verdana" w:eastAsia="Times New Roman" w:hAnsi="Verdana" w:cs="Times New Roman"/>
          <w:color w:val="333333"/>
          <w:sz w:val="18"/>
          <w:szCs w:val="18"/>
          <w:lang w:eastAsia="ru-RU"/>
        </w:rPr>
        <w:t>М.М.Панасенкова</w:t>
      </w:r>
      <w:proofErr w:type="spellEnd"/>
      <w:r w:rsidRPr="00632BF8">
        <w:rPr>
          <w:rFonts w:ascii="Verdana" w:eastAsia="Times New Roman" w:hAnsi="Verdana" w:cs="Times New Roman"/>
          <w:color w:val="333333"/>
          <w:sz w:val="18"/>
          <w:szCs w:val="18"/>
          <w:lang w:eastAsia="ru-RU"/>
        </w:rPr>
        <w:t xml:space="preserve"> руководитель кафедры социализации личности и коррекционной педагогики СКИРО ПК и </w:t>
      </w:r>
      <w:proofErr w:type="gramStart"/>
      <w:r w:rsidRPr="00632BF8">
        <w:rPr>
          <w:rFonts w:ascii="Verdana" w:eastAsia="Times New Roman" w:hAnsi="Verdana" w:cs="Times New Roman"/>
          <w:color w:val="333333"/>
          <w:sz w:val="18"/>
          <w:szCs w:val="18"/>
          <w:lang w:eastAsia="ru-RU"/>
        </w:rPr>
        <w:t>ПРО</w:t>
      </w:r>
      <w:proofErr w:type="gramEnd"/>
      <w:r w:rsidRPr="00632BF8">
        <w:rPr>
          <w:rFonts w:ascii="Verdana" w:eastAsia="Times New Roman" w:hAnsi="Verdana" w:cs="Times New Roman"/>
          <w:color w:val="333333"/>
          <w:sz w:val="18"/>
          <w:szCs w:val="18"/>
          <w:lang w:eastAsia="ru-RU"/>
        </w:rPr>
        <w:t>, кандидат педагогических наук</w:t>
      </w:r>
    </w:p>
    <w:p w:rsidR="00632BF8" w:rsidRPr="00632BF8" w:rsidRDefault="00632BF8" w:rsidP="00632BF8">
      <w:pPr>
        <w:spacing w:after="0" w:line="240" w:lineRule="auto"/>
        <w:outlineLvl w:val="2"/>
        <w:rPr>
          <w:rFonts w:ascii="Verdana" w:eastAsia="Times New Roman" w:hAnsi="Verdana" w:cs="Times New Roman"/>
          <w:color w:val="CC6600"/>
          <w:sz w:val="21"/>
          <w:szCs w:val="21"/>
          <w:lang w:eastAsia="ru-RU"/>
        </w:rPr>
      </w:pPr>
      <w:r w:rsidRPr="00632BF8">
        <w:rPr>
          <w:rFonts w:ascii="Verdana" w:eastAsia="Times New Roman" w:hAnsi="Verdana" w:cs="Times New Roman"/>
          <w:color w:val="CC6600"/>
          <w:sz w:val="21"/>
          <w:szCs w:val="21"/>
          <w:lang w:eastAsia="ru-RU"/>
        </w:rPr>
        <w:t>ФГОС обучающихся с ОВЗ</w:t>
      </w:r>
    </w:p>
    <w:p w:rsidR="00632BF8" w:rsidRPr="00632BF8" w:rsidRDefault="00632BF8" w:rsidP="00632BF8">
      <w:pPr>
        <w:spacing w:after="0" w:line="225" w:lineRule="atLeast"/>
        <w:jc w:val="both"/>
        <w:rPr>
          <w:rFonts w:ascii="Verdana" w:eastAsia="Times New Roman" w:hAnsi="Verdana" w:cs="Times New Roman"/>
          <w:color w:val="333333"/>
          <w:sz w:val="18"/>
          <w:szCs w:val="18"/>
          <w:lang w:eastAsia="ru-RU"/>
        </w:rPr>
      </w:pP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РФ изданы приказы об утверждении федеральных государственных образовательных стандартов начального общего образования обучающихся с ограниченными возможностями здоровья.</w:t>
      </w:r>
      <w:r w:rsidRPr="00632BF8">
        <w:rPr>
          <w:rFonts w:ascii="Verdana" w:eastAsia="Times New Roman" w:hAnsi="Verdana" w:cs="Times New Roman"/>
          <w:color w:val="333333"/>
          <w:sz w:val="18"/>
          <w:szCs w:val="18"/>
          <w:lang w:eastAsia="ru-RU"/>
        </w:rPr>
        <w:br/>
        <w:t xml:space="preserve">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632BF8">
        <w:rPr>
          <w:rFonts w:ascii="Verdana" w:eastAsia="Times New Roman" w:hAnsi="Verdana" w:cs="Times New Roman"/>
          <w:color w:val="333333"/>
          <w:sz w:val="18"/>
          <w:szCs w:val="18"/>
          <w:lang w:eastAsia="ru-RU"/>
        </w:rPr>
        <w:t>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632BF8">
        <w:rPr>
          <w:rFonts w:ascii="Verdana" w:eastAsia="Times New Roman" w:hAnsi="Verdana" w:cs="Times New Roman"/>
          <w:color w:val="333333"/>
          <w:sz w:val="18"/>
          <w:szCs w:val="18"/>
          <w:lang w:eastAsia="ru-RU"/>
        </w:rPr>
        <w:t xml:space="preserve">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w:t>
      </w:r>
      <w:proofErr w:type="gramStart"/>
      <w:r w:rsidRPr="00632BF8">
        <w:rPr>
          <w:rFonts w:ascii="Verdana" w:eastAsia="Times New Roman" w:hAnsi="Verdana" w:cs="Times New Roman"/>
          <w:color w:val="333333"/>
          <w:sz w:val="18"/>
          <w:szCs w:val="18"/>
          <w:lang w:eastAsia="ru-RU"/>
        </w:rPr>
        <w:t>2014, № 38, ст. 5096) утверждены: федеральный государственный образовательный стандарт образования обучающихся с умственной отсталостью (интеллектуальными нарушениями) и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End"/>
      <w:r w:rsidRPr="00632BF8">
        <w:rPr>
          <w:rFonts w:ascii="Verdana" w:eastAsia="Times New Roman" w:hAnsi="Verdana" w:cs="Times New Roman"/>
          <w:color w:val="333333"/>
          <w:sz w:val="18"/>
          <w:szCs w:val="18"/>
          <w:lang w:eastAsia="ru-RU"/>
        </w:rPr>
        <w:t xml:space="preserve"> приказ Министерства образования и науки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632BF8">
        <w:rPr>
          <w:rFonts w:ascii="Verdana" w:eastAsia="Times New Roman" w:hAnsi="Verdana" w:cs="Times New Roman"/>
          <w:color w:val="333333"/>
          <w:sz w:val="18"/>
          <w:szCs w:val="18"/>
          <w:lang w:eastAsia="ru-RU"/>
        </w:rPr>
        <w:br/>
        <w:t xml:space="preserve">ФГОС начального общего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ограниченными возможностями здоровья и ФГОС образования обучающихся с умственной отсталостью вступают в действие с 1 сентября 2016 года.</w:t>
      </w:r>
      <w:r w:rsidRPr="00632BF8">
        <w:rPr>
          <w:rFonts w:ascii="Verdana" w:eastAsia="Times New Roman" w:hAnsi="Verdana" w:cs="Times New Roman"/>
          <w:color w:val="333333"/>
          <w:sz w:val="18"/>
          <w:szCs w:val="18"/>
          <w:lang w:eastAsia="ru-RU"/>
        </w:rPr>
        <w:br/>
        <w:t>В настоящее время ФГОС начального общего образования обучающихся с ограниченными возможностями здоровья проходит апробацию в 24 регионах на базе 115 школьных площадок.</w:t>
      </w:r>
      <w:r w:rsidRPr="00632BF8">
        <w:rPr>
          <w:rFonts w:ascii="Verdana" w:eastAsia="Times New Roman" w:hAnsi="Verdana" w:cs="Times New Roman"/>
          <w:color w:val="333333"/>
          <w:sz w:val="18"/>
          <w:szCs w:val="18"/>
          <w:lang w:eastAsia="ru-RU"/>
        </w:rPr>
        <w:br/>
      </w:r>
      <w:proofErr w:type="gramStart"/>
      <w:r w:rsidRPr="00632BF8">
        <w:rPr>
          <w:rFonts w:ascii="Verdana" w:eastAsia="Times New Roman" w:hAnsi="Verdana" w:cs="Times New Roman"/>
          <w:color w:val="333333"/>
          <w:sz w:val="18"/>
          <w:szCs w:val="18"/>
          <w:lang w:eastAsia="ru-RU"/>
        </w:rPr>
        <w:t>Основными эффектами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(ОВЗ), определяющими его место и значение в общей системе образования РФ, являются: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обеспечение доступности качественного образования всем категориям учащихся за счет сохранения и модернизации системы специального образования, системного становления инклюзивного образования, развития форм семейного образования школьников с ОВЗ;</w:t>
      </w:r>
      <w:proofErr w:type="gramEnd"/>
      <w:r w:rsidRPr="00632BF8">
        <w:rPr>
          <w:rFonts w:ascii="Verdana" w:eastAsia="Times New Roman" w:hAnsi="Verdana" w:cs="Times New Roman"/>
          <w:color w:val="333333"/>
          <w:sz w:val="18"/>
          <w:szCs w:val="18"/>
          <w:lang w:eastAsia="ru-RU"/>
        </w:rPr>
        <w:t>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повышение инновационного потенциала базового образования обучающихся с ОВЗ, в том числе за счет реализации </w:t>
      </w:r>
      <w:proofErr w:type="spellStart"/>
      <w:r w:rsidRPr="00632BF8">
        <w:rPr>
          <w:rFonts w:ascii="Verdana" w:eastAsia="Times New Roman" w:hAnsi="Verdana" w:cs="Times New Roman"/>
          <w:color w:val="333333"/>
          <w:sz w:val="18"/>
          <w:szCs w:val="18"/>
          <w:lang w:eastAsia="ru-RU"/>
        </w:rPr>
        <w:t>деятельностного</w:t>
      </w:r>
      <w:proofErr w:type="spellEnd"/>
      <w:r w:rsidRPr="00632BF8">
        <w:rPr>
          <w:rFonts w:ascii="Verdana" w:eastAsia="Times New Roman" w:hAnsi="Verdana" w:cs="Times New Roman"/>
          <w:color w:val="333333"/>
          <w:sz w:val="18"/>
          <w:szCs w:val="18"/>
          <w:lang w:eastAsia="ru-RU"/>
        </w:rPr>
        <w:t xml:space="preserve">, </w:t>
      </w:r>
      <w:proofErr w:type="spellStart"/>
      <w:r w:rsidRPr="00632BF8">
        <w:rPr>
          <w:rFonts w:ascii="Verdana" w:eastAsia="Times New Roman" w:hAnsi="Verdana" w:cs="Times New Roman"/>
          <w:color w:val="333333"/>
          <w:sz w:val="18"/>
          <w:szCs w:val="18"/>
          <w:lang w:eastAsia="ru-RU"/>
        </w:rPr>
        <w:t>компетентностного</w:t>
      </w:r>
      <w:proofErr w:type="spellEnd"/>
      <w:r w:rsidRPr="00632BF8">
        <w:rPr>
          <w:rFonts w:ascii="Verdana" w:eastAsia="Times New Roman" w:hAnsi="Verdana" w:cs="Times New Roman"/>
          <w:color w:val="333333"/>
          <w:sz w:val="18"/>
          <w:szCs w:val="18"/>
          <w:lang w:eastAsia="ru-RU"/>
        </w:rPr>
        <w:t xml:space="preserve">, личностно-ориентированного, </w:t>
      </w:r>
      <w:proofErr w:type="spellStart"/>
      <w:r w:rsidRPr="00632BF8">
        <w:rPr>
          <w:rFonts w:ascii="Verdana" w:eastAsia="Times New Roman" w:hAnsi="Verdana" w:cs="Times New Roman"/>
          <w:color w:val="333333"/>
          <w:sz w:val="18"/>
          <w:szCs w:val="18"/>
          <w:lang w:eastAsia="ru-RU"/>
        </w:rPr>
        <w:t>культуросообразного</w:t>
      </w:r>
      <w:proofErr w:type="spellEnd"/>
      <w:r w:rsidRPr="00632BF8">
        <w:rPr>
          <w:rFonts w:ascii="Verdana" w:eastAsia="Times New Roman" w:hAnsi="Verdana" w:cs="Times New Roman"/>
          <w:color w:val="333333"/>
          <w:sz w:val="18"/>
          <w:szCs w:val="18"/>
          <w:lang w:eastAsia="ru-RU"/>
        </w:rPr>
        <w:t xml:space="preserve"> подхода в образовании, особого структурирования содержания образования, в том числе через выделение в качестве компонентов «академической грамотности» и «жизненной компетенции»;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w:t>
      </w:r>
      <w:proofErr w:type="gramStart"/>
      <w:r w:rsidRPr="00632BF8">
        <w:rPr>
          <w:rFonts w:ascii="Verdana" w:eastAsia="Times New Roman" w:hAnsi="Verdana" w:cs="Times New Roman"/>
          <w:color w:val="333333"/>
          <w:sz w:val="18"/>
          <w:szCs w:val="18"/>
          <w:lang w:eastAsia="ru-RU"/>
        </w:rPr>
        <w:t xml:space="preserve">модернизация институтов системы образования РФ, усиление их роли и возможностей в обеспечении социального развития лиц с ОВЗ, повышения конкурентоспособности выпускников, формирования комфортной </w:t>
      </w:r>
      <w:proofErr w:type="spellStart"/>
      <w:r w:rsidRPr="00632BF8">
        <w:rPr>
          <w:rFonts w:ascii="Verdana" w:eastAsia="Times New Roman" w:hAnsi="Verdana" w:cs="Times New Roman"/>
          <w:color w:val="333333"/>
          <w:sz w:val="18"/>
          <w:szCs w:val="18"/>
          <w:lang w:eastAsia="ru-RU"/>
        </w:rPr>
        <w:t>социокультурной</w:t>
      </w:r>
      <w:proofErr w:type="spellEnd"/>
      <w:r w:rsidRPr="00632BF8">
        <w:rPr>
          <w:rFonts w:ascii="Verdana" w:eastAsia="Times New Roman" w:hAnsi="Verdana" w:cs="Times New Roman"/>
          <w:color w:val="333333"/>
          <w:sz w:val="18"/>
          <w:szCs w:val="18"/>
          <w:lang w:eastAsia="ru-RU"/>
        </w:rPr>
        <w:t xml:space="preserve"> среды, в том числе и через изменение в подходах к внеурочной деятельности, к сетевому взаимодействию, к расширению зоны социальных контактов в образовании и к включению родителей в образование школьников;</w:t>
      </w:r>
      <w:proofErr w:type="gramEnd"/>
      <w:r w:rsidRPr="00632BF8">
        <w:rPr>
          <w:rFonts w:ascii="Verdana" w:eastAsia="Times New Roman" w:hAnsi="Verdana" w:cs="Times New Roman"/>
          <w:color w:val="333333"/>
          <w:sz w:val="18"/>
          <w:szCs w:val="18"/>
          <w:lang w:eastAsia="ru-RU"/>
        </w:rPr>
        <w:t>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единение образовательного пространства РФ, обеспечение преемственности общего образования на разных его ступенях и вариантах, создание основы для разумной вариативности в содержании образования и путях его изучения школьниками с ОВЗ с учетом региональной специфики </w:t>
      </w:r>
      <w:proofErr w:type="spellStart"/>
      <w:r w:rsidRPr="00632BF8">
        <w:rPr>
          <w:rFonts w:ascii="Verdana" w:eastAsia="Times New Roman" w:hAnsi="Verdana" w:cs="Times New Roman"/>
          <w:color w:val="333333"/>
          <w:sz w:val="18"/>
          <w:szCs w:val="18"/>
          <w:lang w:eastAsia="ru-RU"/>
        </w:rPr>
        <w:t>социокультурных</w:t>
      </w:r>
      <w:proofErr w:type="spellEnd"/>
      <w:r w:rsidRPr="00632BF8">
        <w:rPr>
          <w:rFonts w:ascii="Verdana" w:eastAsia="Times New Roman" w:hAnsi="Verdana" w:cs="Times New Roman"/>
          <w:color w:val="333333"/>
          <w:sz w:val="18"/>
          <w:szCs w:val="18"/>
          <w:lang w:eastAsia="ru-RU"/>
        </w:rPr>
        <w:t xml:space="preserve"> потребностей;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совершенствование профессиональной компетентности современных педагогов, создание центров методической поддержки, «комбинированных школ» и т.д.;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формирование концептуальной основы для разработки нового поколения учебников и учебно-методических материалов, в том числе и на основе применения ИКТ, для обучения школьников с ОВЗ.</w:t>
      </w:r>
      <w:r w:rsidRPr="00632BF8">
        <w:rPr>
          <w:rFonts w:ascii="Verdana" w:eastAsia="Times New Roman" w:hAnsi="Verdana" w:cs="Times New Roman"/>
          <w:color w:val="333333"/>
          <w:sz w:val="18"/>
          <w:szCs w:val="18"/>
          <w:lang w:eastAsia="ru-RU"/>
        </w:rPr>
        <w:br/>
        <w:t xml:space="preserve">Основной этап внедрения ФГОС НОО для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ОВЗ предполагает:</w:t>
      </w:r>
      <w:r w:rsidRPr="00632BF8">
        <w:rPr>
          <w:rFonts w:ascii="Verdana" w:eastAsia="Times New Roman" w:hAnsi="Verdana" w:cs="Times New Roman"/>
          <w:color w:val="333333"/>
          <w:sz w:val="18"/>
          <w:szCs w:val="18"/>
          <w:lang w:eastAsia="ru-RU"/>
        </w:rPr>
        <w:br/>
        <w:t>1. Комплектование контингента учащихся с ОВЗ. </w:t>
      </w:r>
      <w:r w:rsidRPr="00632BF8">
        <w:rPr>
          <w:rFonts w:ascii="Verdana" w:eastAsia="Times New Roman" w:hAnsi="Verdana" w:cs="Times New Roman"/>
          <w:color w:val="333333"/>
          <w:sz w:val="18"/>
          <w:szCs w:val="18"/>
          <w:lang w:eastAsia="ru-RU"/>
        </w:rPr>
        <w:br/>
        <w:t>2. Информирование родителей об особенностях и перспективах обучение учащихся с ОВЗ.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lastRenderedPageBreak/>
        <w:t>3. Осуществление образовательной деятельности в рамках учебной и внеурочной работы.</w:t>
      </w:r>
      <w:r w:rsidRPr="00632BF8">
        <w:rPr>
          <w:rFonts w:ascii="Verdana" w:eastAsia="Times New Roman" w:hAnsi="Verdana" w:cs="Times New Roman"/>
          <w:color w:val="333333"/>
          <w:sz w:val="18"/>
          <w:szCs w:val="18"/>
          <w:lang w:eastAsia="ru-RU"/>
        </w:rPr>
        <w:br/>
        <w:t>4. Текущий мониторинг качества внедрения ФГОС для обучающихся с ОВЗ и, при необходимости, проведение корректировочных мероприятий.</w:t>
      </w:r>
    </w:p>
    <w:p w:rsidR="00632BF8" w:rsidRPr="00632BF8" w:rsidRDefault="00632BF8" w:rsidP="00632BF8">
      <w:pPr>
        <w:spacing w:after="0" w:line="240" w:lineRule="auto"/>
        <w:outlineLvl w:val="2"/>
        <w:rPr>
          <w:rFonts w:ascii="Verdana" w:eastAsia="Times New Roman" w:hAnsi="Verdana" w:cs="Times New Roman"/>
          <w:color w:val="CC6600"/>
          <w:sz w:val="21"/>
          <w:szCs w:val="21"/>
          <w:lang w:eastAsia="ru-RU"/>
        </w:rPr>
      </w:pPr>
      <w:r w:rsidRPr="00632BF8">
        <w:rPr>
          <w:rFonts w:ascii="Verdana" w:eastAsia="Times New Roman" w:hAnsi="Verdana" w:cs="Times New Roman"/>
          <w:color w:val="CC6600"/>
          <w:sz w:val="21"/>
          <w:szCs w:val="21"/>
          <w:lang w:eastAsia="ru-RU"/>
        </w:rPr>
        <w:t xml:space="preserve">Нормативно-правовая база введения ФГОС начального общего образования </w:t>
      </w:r>
      <w:proofErr w:type="gramStart"/>
      <w:r w:rsidRPr="00632BF8">
        <w:rPr>
          <w:rFonts w:ascii="Verdana" w:eastAsia="Times New Roman" w:hAnsi="Verdana" w:cs="Times New Roman"/>
          <w:color w:val="CC6600"/>
          <w:sz w:val="21"/>
          <w:szCs w:val="21"/>
          <w:lang w:eastAsia="ru-RU"/>
        </w:rPr>
        <w:t>обучающихся</w:t>
      </w:r>
      <w:proofErr w:type="gramEnd"/>
      <w:r w:rsidRPr="00632BF8">
        <w:rPr>
          <w:rFonts w:ascii="Verdana" w:eastAsia="Times New Roman" w:hAnsi="Verdana" w:cs="Times New Roman"/>
          <w:color w:val="CC6600"/>
          <w:sz w:val="21"/>
          <w:szCs w:val="21"/>
          <w:lang w:eastAsia="ru-RU"/>
        </w:rPr>
        <w:t xml:space="preserve"> с ограниченными возможностями здоровья и ФГОС образования обучающихся с умственной отсталостью</w:t>
      </w:r>
    </w:p>
    <w:p w:rsidR="00632BF8" w:rsidRPr="00632BF8" w:rsidRDefault="00632BF8" w:rsidP="00632BF8">
      <w:pPr>
        <w:spacing w:after="0" w:line="225" w:lineRule="atLeast"/>
        <w:jc w:val="both"/>
        <w:rPr>
          <w:rFonts w:ascii="Verdana" w:eastAsia="Times New Roman" w:hAnsi="Verdana" w:cs="Times New Roman"/>
          <w:color w:val="333333"/>
          <w:sz w:val="18"/>
          <w:szCs w:val="18"/>
          <w:lang w:eastAsia="ru-RU"/>
        </w:rPr>
      </w:pPr>
      <w:r w:rsidRPr="00632BF8">
        <w:rPr>
          <w:rFonts w:ascii="Verdana" w:eastAsia="Times New Roman" w:hAnsi="Verdana" w:cs="Times New Roman"/>
          <w:color w:val="333333"/>
          <w:sz w:val="18"/>
          <w:szCs w:val="18"/>
          <w:lang w:eastAsia="ru-RU"/>
        </w:rPr>
        <w:t xml:space="preserve">При введении ФГОС начального общего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ограниченными возможностями здоровья и ФГОС образования обучающихся с умственной отсталостью каждая образовательная организация должна опираться на следующие документы:</w:t>
      </w:r>
      <w:r w:rsidRPr="00632BF8">
        <w:rPr>
          <w:rFonts w:ascii="Verdana" w:eastAsia="Times New Roman" w:hAnsi="Verdana" w:cs="Times New Roman"/>
          <w:color w:val="333333"/>
          <w:sz w:val="18"/>
          <w:szCs w:val="18"/>
          <w:lang w:eastAsia="ru-RU"/>
        </w:rPr>
        <w:br/>
        <w:t>1. Федеральный закон «Об образовании в Российской Федерации» от 29.12.2012г. №273-ФЗ.</w:t>
      </w:r>
      <w:r w:rsidRPr="00632BF8">
        <w:rPr>
          <w:rFonts w:ascii="Verdana" w:eastAsia="Times New Roman" w:hAnsi="Verdana" w:cs="Times New Roman"/>
          <w:color w:val="333333"/>
          <w:sz w:val="18"/>
          <w:szCs w:val="18"/>
          <w:lang w:eastAsia="ru-RU"/>
        </w:rPr>
        <w:br/>
        <w:t xml:space="preserve">2. Приказ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ограниченными возможностями здоровья» (Зарегистрировано в Минюсте России 03.02.2015 № 35847).</w:t>
      </w:r>
      <w:r w:rsidRPr="00632BF8">
        <w:rPr>
          <w:rFonts w:ascii="Verdana" w:eastAsia="Times New Roman" w:hAnsi="Verdana" w:cs="Times New Roman"/>
          <w:color w:val="333333"/>
          <w:sz w:val="18"/>
          <w:szCs w:val="18"/>
          <w:lang w:eastAsia="ru-RU"/>
        </w:rPr>
        <w:br/>
        <w:t xml:space="preserve">3. Приказ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России от 19 декабря 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(Зарегистрировано в Минюсте России 03.02.2015 № 35850).</w:t>
      </w:r>
      <w:r w:rsidRPr="00632BF8">
        <w:rPr>
          <w:rFonts w:ascii="Verdana" w:eastAsia="Times New Roman" w:hAnsi="Verdana" w:cs="Times New Roman"/>
          <w:color w:val="333333"/>
          <w:sz w:val="18"/>
          <w:szCs w:val="18"/>
          <w:lang w:eastAsia="ru-RU"/>
        </w:rPr>
        <w:br/>
        <w:t xml:space="preserve">4. Санитарно-эпидемиологические правила и нормативы </w:t>
      </w:r>
      <w:proofErr w:type="spellStart"/>
      <w:r w:rsidRPr="00632BF8">
        <w:rPr>
          <w:rFonts w:ascii="Verdana" w:eastAsia="Times New Roman" w:hAnsi="Verdana" w:cs="Times New Roman"/>
          <w:color w:val="333333"/>
          <w:sz w:val="18"/>
          <w:szCs w:val="18"/>
          <w:lang w:eastAsia="ru-RU"/>
        </w:rPr>
        <w:t>СанПиН</w:t>
      </w:r>
      <w:proofErr w:type="spellEnd"/>
      <w:r w:rsidRPr="00632BF8">
        <w:rPr>
          <w:rFonts w:ascii="Verdana" w:eastAsia="Times New Roman" w:hAnsi="Verdana" w:cs="Times New Roman"/>
          <w:color w:val="333333"/>
          <w:sz w:val="18"/>
          <w:szCs w:val="18"/>
          <w:lang w:eastAsia="ru-RU"/>
        </w:rPr>
        <w:t xml:space="preserve"> 2.4.2.2821-10 (постановление главного государственного санитарного врача РФ от 29.12.2010 г. № 189, зарегистрировано в Минюсте России 03.03.2011 г., регистрационный номер 19993).</w:t>
      </w:r>
      <w:r w:rsidRPr="00632BF8">
        <w:rPr>
          <w:rFonts w:ascii="Verdana" w:eastAsia="Times New Roman" w:hAnsi="Verdana" w:cs="Times New Roman"/>
          <w:color w:val="333333"/>
          <w:sz w:val="18"/>
          <w:szCs w:val="18"/>
          <w:lang w:eastAsia="ru-RU"/>
        </w:rPr>
        <w:br/>
        <w:t xml:space="preserve">5. Приказ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632BF8">
        <w:rPr>
          <w:rFonts w:ascii="Verdana" w:eastAsia="Times New Roman" w:hAnsi="Verdana" w:cs="Times New Roman"/>
          <w:color w:val="333333"/>
          <w:sz w:val="18"/>
          <w:szCs w:val="18"/>
          <w:lang w:eastAsia="ru-RU"/>
        </w:rPr>
        <w:br/>
        <w:t xml:space="preserve">6. Письмо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РФ от 29.04.2014 № 08-548 «О федеральном перечне учебников».</w:t>
      </w:r>
      <w:r w:rsidRPr="00632BF8">
        <w:rPr>
          <w:rFonts w:ascii="Verdana" w:eastAsia="Times New Roman" w:hAnsi="Verdana" w:cs="Times New Roman"/>
          <w:color w:val="333333"/>
          <w:sz w:val="18"/>
          <w:szCs w:val="18"/>
          <w:lang w:eastAsia="ru-RU"/>
        </w:rPr>
        <w:br/>
        <w:t>7. Приказ Министерства образования и науки РФ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632BF8">
        <w:rPr>
          <w:rFonts w:ascii="Verdana" w:eastAsia="Times New Roman" w:hAnsi="Verdana" w:cs="Times New Roman"/>
          <w:color w:val="333333"/>
          <w:sz w:val="18"/>
          <w:szCs w:val="18"/>
          <w:lang w:eastAsia="ru-RU"/>
        </w:rPr>
        <w:br/>
        <w:t>8.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r w:rsidRPr="00632BF8">
        <w:rPr>
          <w:rFonts w:ascii="Verdana" w:eastAsia="Times New Roman" w:hAnsi="Verdana" w:cs="Times New Roman"/>
          <w:color w:val="333333"/>
          <w:sz w:val="18"/>
          <w:szCs w:val="18"/>
          <w:lang w:eastAsia="ru-RU"/>
        </w:rPr>
        <w:br/>
        <w:t xml:space="preserve">9. Приказ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России от 12.03.2014 № 177 «Об утверждении порядка и условий осуществления </w:t>
      </w:r>
      <w:proofErr w:type="gramStart"/>
      <w:r w:rsidRPr="00632BF8">
        <w:rPr>
          <w:rFonts w:ascii="Verdana" w:eastAsia="Times New Roman" w:hAnsi="Verdana" w:cs="Times New Roman"/>
          <w:color w:val="333333"/>
          <w:sz w:val="18"/>
          <w:szCs w:val="18"/>
          <w:lang w:eastAsia="ru-RU"/>
        </w:rPr>
        <w:t>перевода</w:t>
      </w:r>
      <w:proofErr w:type="gramEnd"/>
      <w:r w:rsidRPr="00632BF8">
        <w:rPr>
          <w:rFonts w:ascii="Verdana" w:eastAsia="Times New Roman" w:hAnsi="Verdana" w:cs="Times New Roman"/>
          <w:color w:val="333333"/>
          <w:sz w:val="18"/>
          <w:szCs w:val="18"/>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632BF8">
        <w:rPr>
          <w:rFonts w:ascii="Verdana" w:eastAsia="Times New Roman" w:hAnsi="Verdana" w:cs="Times New Roman"/>
          <w:color w:val="333333"/>
          <w:sz w:val="18"/>
          <w:szCs w:val="18"/>
          <w:lang w:eastAsia="ru-RU"/>
        </w:rPr>
        <w:br/>
        <w:t>10. 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32BF8">
        <w:rPr>
          <w:rFonts w:ascii="Verdana" w:eastAsia="Times New Roman" w:hAnsi="Verdana" w:cs="Times New Roman"/>
          <w:color w:val="333333"/>
          <w:sz w:val="18"/>
          <w:szCs w:val="18"/>
          <w:lang w:eastAsia="ru-RU"/>
        </w:rPr>
        <w:br/>
        <w:t>11.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w:t>
      </w:r>
      <w:r w:rsidRPr="00632BF8">
        <w:rPr>
          <w:rFonts w:ascii="Verdana" w:eastAsia="Times New Roman" w:hAnsi="Verdana" w:cs="Times New Roman"/>
          <w:color w:val="333333"/>
          <w:sz w:val="18"/>
          <w:szCs w:val="18"/>
          <w:lang w:eastAsia="ru-RU"/>
        </w:rPr>
        <w:br/>
        <w:t xml:space="preserve">12. Приказ Министерства образования и науки Российской Федерации от 20 сентября 2013 года № 1082 «Об утверждении положения о </w:t>
      </w:r>
      <w:proofErr w:type="spellStart"/>
      <w:r w:rsidRPr="00632BF8">
        <w:rPr>
          <w:rFonts w:ascii="Verdana" w:eastAsia="Times New Roman" w:hAnsi="Verdana" w:cs="Times New Roman"/>
          <w:color w:val="333333"/>
          <w:sz w:val="18"/>
          <w:szCs w:val="18"/>
          <w:lang w:eastAsia="ru-RU"/>
        </w:rPr>
        <w:t>психолого-медико-педагогической</w:t>
      </w:r>
      <w:proofErr w:type="spellEnd"/>
      <w:r w:rsidRPr="00632BF8">
        <w:rPr>
          <w:rFonts w:ascii="Verdana" w:eastAsia="Times New Roman" w:hAnsi="Verdana" w:cs="Times New Roman"/>
          <w:color w:val="333333"/>
          <w:sz w:val="18"/>
          <w:szCs w:val="18"/>
          <w:lang w:eastAsia="ru-RU"/>
        </w:rPr>
        <w:t xml:space="preserve"> комиссии».</w:t>
      </w:r>
      <w:r w:rsidRPr="00632BF8">
        <w:rPr>
          <w:rFonts w:ascii="Verdana" w:eastAsia="Times New Roman" w:hAnsi="Verdana" w:cs="Times New Roman"/>
          <w:color w:val="333333"/>
          <w:sz w:val="18"/>
          <w:szCs w:val="18"/>
          <w:lang w:eastAsia="ru-RU"/>
        </w:rPr>
        <w:br/>
        <w:t xml:space="preserve">13. Письмо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России от 10.12.2012 №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r w:rsidRPr="00632BF8">
        <w:rPr>
          <w:rFonts w:ascii="Verdana" w:eastAsia="Times New Roman" w:hAnsi="Verdana" w:cs="Times New Roman"/>
          <w:color w:val="333333"/>
          <w:sz w:val="18"/>
          <w:szCs w:val="18"/>
          <w:lang w:eastAsia="ru-RU"/>
        </w:rPr>
        <w:br/>
        <w:t xml:space="preserve">14. Письмо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России от 28.10.2014 № ВК-2270/07 «О сохранении системы специализированного коррекционного образования». </w:t>
      </w:r>
      <w:r w:rsidRPr="00632BF8">
        <w:rPr>
          <w:rFonts w:ascii="Verdana" w:eastAsia="Times New Roman" w:hAnsi="Verdana" w:cs="Times New Roman"/>
          <w:color w:val="333333"/>
          <w:sz w:val="18"/>
          <w:szCs w:val="18"/>
          <w:lang w:eastAsia="ru-RU"/>
        </w:rPr>
        <w:br/>
        <w:t xml:space="preserve">15. Письмо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РФ «Об индивидуальном обучении на дому от 05.09.2013 № 07-1317.</w:t>
      </w:r>
      <w:r w:rsidRPr="00632BF8">
        <w:rPr>
          <w:rFonts w:ascii="Verdana" w:eastAsia="Times New Roman" w:hAnsi="Verdana" w:cs="Times New Roman"/>
          <w:color w:val="333333"/>
          <w:sz w:val="18"/>
          <w:szCs w:val="18"/>
          <w:lang w:eastAsia="ru-RU"/>
        </w:rPr>
        <w:br/>
        <w:t xml:space="preserve">16. Письмо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России от 10.02.2015 №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r w:rsidRPr="00632BF8">
        <w:rPr>
          <w:rFonts w:ascii="Verdana" w:eastAsia="Times New Roman" w:hAnsi="Verdana" w:cs="Times New Roman"/>
          <w:color w:val="333333"/>
          <w:sz w:val="18"/>
          <w:szCs w:val="18"/>
          <w:lang w:eastAsia="ru-RU"/>
        </w:rPr>
        <w:br/>
        <w:t xml:space="preserve">17. План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632BF8">
        <w:rPr>
          <w:rFonts w:ascii="Verdana" w:eastAsia="Times New Roman" w:hAnsi="Verdana" w:cs="Times New Roman"/>
          <w:color w:val="333333"/>
          <w:sz w:val="18"/>
          <w:szCs w:val="18"/>
          <w:lang w:eastAsia="ru-RU"/>
        </w:rPr>
        <w:t>образования</w:t>
      </w:r>
      <w:proofErr w:type="gramEnd"/>
      <w:r w:rsidRPr="00632BF8">
        <w:rPr>
          <w:rFonts w:ascii="Verdana" w:eastAsia="Times New Roman" w:hAnsi="Verdana" w:cs="Times New Roman"/>
          <w:color w:val="333333"/>
          <w:sz w:val="18"/>
          <w:szCs w:val="18"/>
          <w:lang w:eastAsia="ru-RU"/>
        </w:rPr>
        <w:t xml:space="preserve"> обучающихся с умственной отсталостью (интеллектуальными нарушениями) (утвержден министром образования и науки РФ 11.02.2014 г.).</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lastRenderedPageBreak/>
        <w:t>18. Проекты адаптированных основных общеобразовательных программ в редакции от 30.03.2015 (http://fgos-ovz.herzen.spb.ru).</w:t>
      </w:r>
      <w:r w:rsidRPr="00632BF8">
        <w:rPr>
          <w:rFonts w:ascii="Verdana" w:eastAsia="Times New Roman" w:hAnsi="Verdana" w:cs="Times New Roman"/>
          <w:color w:val="333333"/>
          <w:sz w:val="18"/>
          <w:szCs w:val="18"/>
          <w:lang w:eastAsia="ru-RU"/>
        </w:rPr>
        <w:br/>
        <w:t>19. Указ Президента РФ «О национальной стратегии действий в интересах детей на 2012-2017 годы». </w:t>
      </w:r>
      <w:r w:rsidRPr="00632BF8">
        <w:rPr>
          <w:rFonts w:ascii="Verdana" w:eastAsia="Times New Roman" w:hAnsi="Verdana" w:cs="Times New Roman"/>
          <w:color w:val="333333"/>
          <w:sz w:val="18"/>
          <w:szCs w:val="18"/>
          <w:lang w:eastAsia="ru-RU"/>
        </w:rPr>
        <w:br/>
        <w:t xml:space="preserve">20. Федеральные требования к образовательным учреждениям в части охраны здоровья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(приказ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России от 28 декабря 2010-г. № 2106).</w:t>
      </w:r>
      <w:r w:rsidRPr="00632BF8">
        <w:rPr>
          <w:rFonts w:ascii="Verdana" w:eastAsia="Times New Roman" w:hAnsi="Verdana" w:cs="Times New Roman"/>
          <w:color w:val="333333"/>
          <w:sz w:val="18"/>
          <w:szCs w:val="18"/>
          <w:lang w:eastAsia="ru-RU"/>
        </w:rPr>
        <w:br/>
        <w:t>21. Федеральный закон от 24 июля 1998 г. № 124 «Об основных гарантиях прав ребенка в Российской Федерации».</w:t>
      </w:r>
      <w:r w:rsidRPr="00632BF8">
        <w:rPr>
          <w:rFonts w:ascii="Verdana" w:eastAsia="Times New Roman" w:hAnsi="Verdana" w:cs="Times New Roman"/>
          <w:color w:val="333333"/>
          <w:sz w:val="18"/>
          <w:szCs w:val="18"/>
          <w:lang w:eastAsia="ru-RU"/>
        </w:rPr>
        <w:br/>
        <w:t>22.Федеральный закон от 24 ноября 1995 г. №181 «О социальной защите инвалидов в Российской Федерации».</w:t>
      </w:r>
    </w:p>
    <w:p w:rsidR="00632BF8" w:rsidRPr="00632BF8" w:rsidRDefault="00632BF8" w:rsidP="00632BF8">
      <w:pPr>
        <w:spacing w:after="0" w:line="240" w:lineRule="auto"/>
        <w:outlineLvl w:val="2"/>
        <w:rPr>
          <w:rFonts w:ascii="Verdana" w:eastAsia="Times New Roman" w:hAnsi="Verdana" w:cs="Times New Roman"/>
          <w:color w:val="CC6600"/>
          <w:sz w:val="21"/>
          <w:szCs w:val="21"/>
          <w:lang w:eastAsia="ru-RU"/>
        </w:rPr>
      </w:pPr>
      <w:r w:rsidRPr="00632BF8">
        <w:rPr>
          <w:rFonts w:ascii="Verdana" w:eastAsia="Times New Roman" w:hAnsi="Verdana" w:cs="Times New Roman"/>
          <w:color w:val="CC6600"/>
          <w:sz w:val="21"/>
          <w:szCs w:val="21"/>
          <w:lang w:eastAsia="ru-RU"/>
        </w:rPr>
        <w:t>Документы образовательной организации</w:t>
      </w:r>
    </w:p>
    <w:p w:rsidR="00632BF8" w:rsidRPr="00632BF8" w:rsidRDefault="00632BF8" w:rsidP="00632BF8">
      <w:pPr>
        <w:spacing w:after="0" w:line="225" w:lineRule="atLeast"/>
        <w:jc w:val="both"/>
        <w:rPr>
          <w:rFonts w:ascii="Verdana" w:eastAsia="Times New Roman" w:hAnsi="Verdana" w:cs="Times New Roman"/>
          <w:color w:val="333333"/>
          <w:sz w:val="18"/>
          <w:szCs w:val="18"/>
          <w:lang w:eastAsia="ru-RU"/>
        </w:rPr>
      </w:pPr>
      <w:r w:rsidRPr="00632BF8">
        <w:rPr>
          <w:rFonts w:ascii="Verdana" w:eastAsia="Times New Roman" w:hAnsi="Verdana" w:cs="Times New Roman"/>
          <w:color w:val="333333"/>
          <w:sz w:val="18"/>
          <w:szCs w:val="18"/>
          <w:lang w:eastAsia="ru-RU"/>
        </w:rPr>
        <w:t>При разработке перечня локальных актов образовательной организации, должны быть учтены соответствующие статьи Федерального закона №273-ФЗ,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документы,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Каждый блок нормативно-правовой документации может быть собран в отдельной папке. В этом случае документы образовательной организации могут быть объединены в разделы: </w:t>
      </w:r>
      <w:r w:rsidRPr="00632BF8">
        <w:rPr>
          <w:rFonts w:ascii="Verdana" w:eastAsia="Times New Roman" w:hAnsi="Verdana" w:cs="Times New Roman"/>
          <w:color w:val="333333"/>
          <w:sz w:val="18"/>
          <w:szCs w:val="18"/>
          <w:lang w:eastAsia="ru-RU"/>
        </w:rPr>
        <w:br/>
        <w:t xml:space="preserve">1. Нормативно-правовое обеспечение деятельности в части введения федерального государственного образовательного стандарта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ОВЗ. </w:t>
      </w:r>
      <w:r w:rsidRPr="00632BF8">
        <w:rPr>
          <w:rFonts w:ascii="Verdana" w:eastAsia="Times New Roman" w:hAnsi="Verdana" w:cs="Times New Roman"/>
          <w:color w:val="333333"/>
          <w:sz w:val="18"/>
          <w:szCs w:val="18"/>
          <w:lang w:eastAsia="ru-RU"/>
        </w:rPr>
        <w:br/>
        <w:t xml:space="preserve">2. Финансово-экономическое обеспечение внедрения федерального государственного образовательного стандарта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ОВЗ. </w:t>
      </w:r>
      <w:r w:rsidRPr="00632BF8">
        <w:rPr>
          <w:rFonts w:ascii="Verdana" w:eastAsia="Times New Roman" w:hAnsi="Verdana" w:cs="Times New Roman"/>
          <w:color w:val="333333"/>
          <w:sz w:val="18"/>
          <w:szCs w:val="18"/>
          <w:lang w:eastAsia="ru-RU"/>
        </w:rPr>
        <w:br/>
        <w:t xml:space="preserve">3. Организационное обеспечение внедрения федерального государственного образовательного стандарта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ОВЗ.</w:t>
      </w:r>
      <w:r w:rsidRPr="00632BF8">
        <w:rPr>
          <w:rFonts w:ascii="Verdana" w:eastAsia="Times New Roman" w:hAnsi="Verdana" w:cs="Times New Roman"/>
          <w:color w:val="333333"/>
          <w:sz w:val="18"/>
          <w:szCs w:val="18"/>
          <w:lang w:eastAsia="ru-RU"/>
        </w:rPr>
        <w:br/>
        <w:t>4. Кадровое обеспечение внедрения федерального государственного образовательного стандарта основного общего образования. </w:t>
      </w:r>
      <w:r w:rsidRPr="00632BF8">
        <w:rPr>
          <w:rFonts w:ascii="Verdana" w:eastAsia="Times New Roman" w:hAnsi="Verdana" w:cs="Times New Roman"/>
          <w:color w:val="333333"/>
          <w:sz w:val="18"/>
          <w:szCs w:val="18"/>
          <w:lang w:eastAsia="ru-RU"/>
        </w:rPr>
        <w:br/>
        <w:t xml:space="preserve">5. Информационное обеспечение внедрения федерального государственного образовательного стандарта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ОВЗ. </w:t>
      </w:r>
      <w:r w:rsidRPr="00632BF8">
        <w:rPr>
          <w:rFonts w:ascii="Verdana" w:eastAsia="Times New Roman" w:hAnsi="Verdana" w:cs="Times New Roman"/>
          <w:color w:val="333333"/>
          <w:sz w:val="18"/>
          <w:szCs w:val="18"/>
          <w:lang w:eastAsia="ru-RU"/>
        </w:rPr>
        <w:br/>
        <w:t xml:space="preserve">6. Материально-техническое обеспечение внедрения федерального государственного образовательного стандарта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ОВЗ.</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br/>
      </w:r>
      <w:proofErr w:type="gramStart"/>
      <w:r w:rsidRPr="00632BF8">
        <w:rPr>
          <w:rFonts w:ascii="Verdana" w:eastAsia="Times New Roman" w:hAnsi="Verdana" w:cs="Times New Roman"/>
          <w:color w:val="333333"/>
          <w:sz w:val="18"/>
          <w:szCs w:val="18"/>
          <w:lang w:eastAsia="ru-RU"/>
        </w:rPr>
        <w:t>В качестве наполнения названных разделов могут выступать документы, подтверждающие: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НОО для обучающихся с ОВЗ (протокол заседания органа государственно-общественного управления образовательного учреждения, на котором принято решение, заверенный (согласованный) учредителем);</w:t>
      </w:r>
      <w:proofErr w:type="gramEnd"/>
      <w:r w:rsidRPr="00632BF8">
        <w:rPr>
          <w:rFonts w:ascii="Verdana" w:eastAsia="Times New Roman" w:hAnsi="Verdana" w:cs="Times New Roman"/>
          <w:color w:val="333333"/>
          <w:sz w:val="18"/>
          <w:szCs w:val="18"/>
          <w:lang w:eastAsia="ru-RU"/>
        </w:rPr>
        <w:t>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w:t>
      </w:r>
      <w:proofErr w:type="gramStart"/>
      <w:r w:rsidRPr="00632BF8">
        <w:rPr>
          <w:rFonts w:ascii="Verdana" w:eastAsia="Times New Roman" w:hAnsi="Verdana" w:cs="Times New Roman"/>
          <w:color w:val="333333"/>
          <w:sz w:val="18"/>
          <w:szCs w:val="18"/>
          <w:lang w:eastAsia="ru-RU"/>
        </w:rPr>
        <w:t>создание в организации рабочей группы по введению ФГОС НОО для обучающихся с ОВЗ (приказ о создании рабочей группы по введению ФГОС НОО для обучающихся с ОВЗ и утверждении Положения о рабочей группе) и др.</w:t>
      </w:r>
      <w:r w:rsidRPr="00632BF8">
        <w:rPr>
          <w:rFonts w:ascii="Verdana" w:eastAsia="Times New Roman" w:hAnsi="Verdana" w:cs="Times New Roman"/>
          <w:color w:val="333333"/>
          <w:sz w:val="18"/>
          <w:szCs w:val="18"/>
          <w:lang w:eastAsia="ru-RU"/>
        </w:rPr>
        <w:br/>
        <w:t>Издание приказов по образовательной организации, таких как:</w:t>
      </w:r>
      <w:proofErr w:type="gramEnd"/>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w:t>
      </w:r>
      <w:proofErr w:type="gramStart"/>
      <w:r w:rsidRPr="00632BF8">
        <w:rPr>
          <w:rFonts w:ascii="Verdana" w:eastAsia="Times New Roman" w:hAnsi="Verdana" w:cs="Times New Roman"/>
          <w:color w:val="333333"/>
          <w:sz w:val="18"/>
          <w:szCs w:val="18"/>
          <w:lang w:eastAsia="ru-RU"/>
        </w:rPr>
        <w:t>О переходе ОО на обучение по ФГОС НОО для обучающихся с ОВЗ;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О разработке адаптированной основной образовательной программы на 2015/2016 учебный год;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Об утверждении учебного плана;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Об утверждении программы внеурочной деятельности;</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Об утверждении программы ОО по повышению уровня профессионального мастерства педагогических работников;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Об утверждении списка учебников и учебных пособий, используемых в образовательном процессе, перечень УМК;</w:t>
      </w:r>
      <w:proofErr w:type="gramEnd"/>
      <w:r w:rsidRPr="00632BF8">
        <w:rPr>
          <w:rFonts w:ascii="Verdana" w:eastAsia="Times New Roman" w:hAnsi="Verdana" w:cs="Times New Roman"/>
          <w:color w:val="333333"/>
          <w:sz w:val="18"/>
          <w:szCs w:val="18"/>
          <w:lang w:eastAsia="ru-RU"/>
        </w:rPr>
        <w:t>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w:t>
      </w:r>
      <w:proofErr w:type="gramStart"/>
      <w:r w:rsidRPr="00632BF8">
        <w:rPr>
          <w:rFonts w:ascii="Verdana" w:eastAsia="Times New Roman" w:hAnsi="Verdana" w:cs="Times New Roman"/>
          <w:color w:val="333333"/>
          <w:sz w:val="18"/>
          <w:szCs w:val="18"/>
          <w:lang w:eastAsia="ru-RU"/>
        </w:rPr>
        <w:t xml:space="preserve">О проведении </w:t>
      </w:r>
      <w:proofErr w:type="spellStart"/>
      <w:r w:rsidRPr="00632BF8">
        <w:rPr>
          <w:rFonts w:ascii="Verdana" w:eastAsia="Times New Roman" w:hAnsi="Verdana" w:cs="Times New Roman"/>
          <w:color w:val="333333"/>
          <w:sz w:val="18"/>
          <w:szCs w:val="18"/>
          <w:lang w:eastAsia="ru-RU"/>
        </w:rPr>
        <w:t>внутришкольного</w:t>
      </w:r>
      <w:proofErr w:type="spellEnd"/>
      <w:r w:rsidRPr="00632BF8">
        <w:rPr>
          <w:rFonts w:ascii="Verdana" w:eastAsia="Times New Roman" w:hAnsi="Verdana" w:cs="Times New Roman"/>
          <w:color w:val="333333"/>
          <w:sz w:val="18"/>
          <w:szCs w:val="18"/>
          <w:lang w:eastAsia="ru-RU"/>
        </w:rPr>
        <w:t xml:space="preserve"> контроля по реализации ФГОС НОО для обучающихся с ОВЗ;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О внесении изменений в должностные инструкции учителя, заместителя директора по УВР, курирующего реализацию ФГОС НОО для обучающихся с ОВЗ, психолога, педагога дополнительного образования;</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Об утверждении плана методической работы.</w:t>
      </w:r>
      <w:proofErr w:type="gramEnd"/>
      <w:r w:rsidRPr="00632BF8">
        <w:rPr>
          <w:rFonts w:ascii="Verdana" w:eastAsia="Times New Roman" w:hAnsi="Verdana" w:cs="Times New Roman"/>
          <w:color w:val="333333"/>
          <w:sz w:val="18"/>
          <w:szCs w:val="18"/>
          <w:lang w:eastAsia="ru-RU"/>
        </w:rPr>
        <w:t xml:space="preserve"> План методической работы (раздел плана, в части сопровождения введения ФГОС НОО для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ОВЗ);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Об утверждении плана-графика повышения квалификации, план-график. </w:t>
      </w:r>
      <w:proofErr w:type="gramStart"/>
      <w:r w:rsidRPr="00632BF8">
        <w:rPr>
          <w:rFonts w:ascii="Verdana" w:eastAsia="Times New Roman" w:hAnsi="Verdana" w:cs="Times New Roman"/>
          <w:color w:val="333333"/>
          <w:sz w:val="18"/>
          <w:szCs w:val="18"/>
          <w:lang w:eastAsia="ru-RU"/>
        </w:rPr>
        <w:t xml:space="preserve">Информационная справка с указанием доли учителей начальных классов, прошедших повышение квалификации </w:t>
      </w:r>
      <w:r w:rsidRPr="00632BF8">
        <w:rPr>
          <w:rFonts w:ascii="Verdana" w:eastAsia="Times New Roman" w:hAnsi="Verdana" w:cs="Times New Roman"/>
          <w:color w:val="333333"/>
          <w:sz w:val="18"/>
          <w:szCs w:val="18"/>
          <w:lang w:eastAsia="ru-RU"/>
        </w:rPr>
        <w:lastRenderedPageBreak/>
        <w:t>по вопросам введения ФГОС НОО для обучающихся с ОВЗ; </w:t>
      </w:r>
      <w:r w:rsidRPr="00632BF8">
        <w:rPr>
          <w:rFonts w:ascii="Verdana" w:eastAsia="Times New Roman" w:hAnsi="Verdana" w:cs="Times New Roman"/>
          <w:color w:val="333333"/>
          <w:sz w:val="18"/>
          <w:szCs w:val="18"/>
          <w:lang w:eastAsia="ru-RU"/>
        </w:rPr>
        <w:br/>
        <w:t>Кроме того, необходимо проведение:</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расчетов и механизмов формирования расходов, необходимых для реализации АООП для обучающихся с ОВЗ, заверенная учредителем;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анализа оснащённости образовательной организации в соответствии с требованиями к минимальной оснащенности учебного процесса и оборудованию учебных помещений;</w:t>
      </w:r>
      <w:proofErr w:type="gramEnd"/>
      <w:r w:rsidRPr="00632BF8">
        <w:rPr>
          <w:rFonts w:ascii="Verdana" w:eastAsia="Times New Roman" w:hAnsi="Verdana" w:cs="Times New Roman"/>
          <w:color w:val="333333"/>
          <w:sz w:val="18"/>
          <w:szCs w:val="18"/>
          <w:lang w:eastAsia="ru-RU"/>
        </w:rPr>
        <w:t>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w:t>
      </w:r>
      <w:proofErr w:type="gramStart"/>
      <w:r w:rsidRPr="00632BF8">
        <w:rPr>
          <w:rFonts w:ascii="Verdana" w:eastAsia="Times New Roman" w:hAnsi="Verdana" w:cs="Times New Roman"/>
          <w:color w:val="333333"/>
          <w:sz w:val="18"/>
          <w:szCs w:val="18"/>
          <w:lang w:eastAsia="ru-RU"/>
        </w:rPr>
        <w:t>соответствия материально-технической базы реализации АООП для обучающихся с ОВЗ действующим санитарным и противопожарным нормам, нормам охраны труда работников образовательного учреждения, план мероприятий по устранению выявленных несоответствий;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укомплектование библиотеки, с указанием доли обеспеченности предметов учебного плана АООП для обучающихся с ОВЗ.</w:t>
      </w:r>
      <w:proofErr w:type="gramEnd"/>
      <w:r w:rsidRPr="00632BF8">
        <w:rPr>
          <w:rFonts w:ascii="Verdana" w:eastAsia="Times New Roman" w:hAnsi="Verdana" w:cs="Times New Roman"/>
          <w:color w:val="333333"/>
          <w:sz w:val="18"/>
          <w:szCs w:val="18"/>
          <w:lang w:eastAsia="ru-RU"/>
        </w:rPr>
        <w:t xml:space="preserve"> Перечень </w:t>
      </w:r>
      <w:proofErr w:type="gramStart"/>
      <w:r w:rsidRPr="00632BF8">
        <w:rPr>
          <w:rFonts w:ascii="Verdana" w:eastAsia="Times New Roman" w:hAnsi="Verdana" w:cs="Times New Roman"/>
          <w:color w:val="333333"/>
          <w:sz w:val="18"/>
          <w:szCs w:val="18"/>
          <w:lang w:eastAsia="ru-RU"/>
        </w:rPr>
        <w:t>доступных</w:t>
      </w:r>
      <w:proofErr w:type="gramEnd"/>
      <w:r w:rsidRPr="00632BF8">
        <w:rPr>
          <w:rFonts w:ascii="Verdana" w:eastAsia="Times New Roman" w:hAnsi="Verdana" w:cs="Times New Roman"/>
          <w:color w:val="333333"/>
          <w:sz w:val="18"/>
          <w:szCs w:val="18"/>
          <w:lang w:eastAsia="ru-RU"/>
        </w:rPr>
        <w:t xml:space="preserve"> и используемых ЭОР. Информация о системе ограничения доступа к информации, несовместимой с задачами духовно- нравственного развития и воспитания обучающихся;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разработка инструментария для изучения образовательных потребностей и </w:t>
      </w:r>
      <w:proofErr w:type="gramStart"/>
      <w:r w:rsidRPr="00632BF8">
        <w:rPr>
          <w:rFonts w:ascii="Verdana" w:eastAsia="Times New Roman" w:hAnsi="Verdana" w:cs="Times New Roman"/>
          <w:color w:val="333333"/>
          <w:sz w:val="18"/>
          <w:szCs w:val="18"/>
          <w:lang w:eastAsia="ru-RU"/>
        </w:rPr>
        <w:t>интересов</w:t>
      </w:r>
      <w:proofErr w:type="gramEnd"/>
      <w:r w:rsidRPr="00632BF8">
        <w:rPr>
          <w:rFonts w:ascii="Verdana" w:eastAsia="Times New Roman" w:hAnsi="Verdana" w:cs="Times New Roman"/>
          <w:color w:val="333333"/>
          <w:sz w:val="18"/>
          <w:szCs w:val="18"/>
          <w:lang w:eastAsia="ru-RU"/>
        </w:rPr>
        <w:t xml:space="preserve"> обучающихся с ОВЗ и запросов родителей по использованию часов вариативной части учебного плана, включая внеурочную деятельность.</w:t>
      </w:r>
    </w:p>
    <w:p w:rsidR="00632BF8" w:rsidRPr="00632BF8" w:rsidRDefault="00632BF8" w:rsidP="00632BF8">
      <w:pPr>
        <w:spacing w:after="0" w:line="240" w:lineRule="auto"/>
        <w:outlineLvl w:val="2"/>
        <w:rPr>
          <w:rFonts w:ascii="Verdana" w:eastAsia="Times New Roman" w:hAnsi="Verdana" w:cs="Times New Roman"/>
          <w:color w:val="CC6600"/>
          <w:sz w:val="21"/>
          <w:szCs w:val="21"/>
          <w:lang w:eastAsia="ru-RU"/>
        </w:rPr>
      </w:pPr>
      <w:r w:rsidRPr="00632BF8">
        <w:rPr>
          <w:rFonts w:ascii="Verdana" w:eastAsia="Times New Roman" w:hAnsi="Verdana" w:cs="Times New Roman"/>
          <w:color w:val="CC6600"/>
          <w:sz w:val="21"/>
          <w:szCs w:val="21"/>
          <w:lang w:eastAsia="ru-RU"/>
        </w:rPr>
        <w:t>Методические рекомендации по совершенствованию методической базы сопровождения образования детей с ОВЗ в процессе составления АООП образовательной организации</w:t>
      </w:r>
    </w:p>
    <w:p w:rsidR="00632BF8" w:rsidRPr="00632BF8" w:rsidRDefault="00632BF8" w:rsidP="00632BF8">
      <w:pPr>
        <w:spacing w:after="0" w:line="225" w:lineRule="atLeast"/>
        <w:jc w:val="both"/>
        <w:rPr>
          <w:rFonts w:ascii="Verdana" w:eastAsia="Times New Roman" w:hAnsi="Verdana" w:cs="Times New Roman"/>
          <w:color w:val="333333"/>
          <w:sz w:val="18"/>
          <w:szCs w:val="18"/>
          <w:lang w:eastAsia="ru-RU"/>
        </w:rPr>
      </w:pPr>
      <w:r w:rsidRPr="00632BF8">
        <w:rPr>
          <w:rFonts w:ascii="Verdana" w:eastAsia="Times New Roman" w:hAnsi="Verdana" w:cs="Times New Roman"/>
          <w:color w:val="333333"/>
          <w:sz w:val="18"/>
          <w:szCs w:val="18"/>
          <w:lang w:eastAsia="ru-RU"/>
        </w:rPr>
        <w:t>Стандарты образования принято рассматривать как общественный договор, отражающий целевые установки функционирования и развития системы общего образования. Тем самым стандарт закладывает иной тип взаимоотношений между личностью, обществом и государством – отношений, основанных на принципе их взаимного согласия в формировании и реализации политики в области образования. В свою очередь, это с необходимостью подразумевает принятие сторонами взаимных обязательств (договоренностей). Таким образом, стандарт как общественный договор означает баланс взаимных обязательств и требований. </w:t>
      </w:r>
      <w:r w:rsidRPr="00632BF8">
        <w:rPr>
          <w:rFonts w:ascii="Verdana" w:eastAsia="Times New Roman" w:hAnsi="Verdana" w:cs="Times New Roman"/>
          <w:color w:val="333333"/>
          <w:sz w:val="18"/>
          <w:szCs w:val="18"/>
          <w:lang w:eastAsia="ru-RU"/>
        </w:rPr>
        <w:br/>
        <w:t xml:space="preserve">Все основные положения ФГОС для детей с ОВЗ должны быть отражены в адаптированной основной образовательной программе (далее </w:t>
      </w:r>
      <w:proofErr w:type="gramStart"/>
      <w:r w:rsidRPr="00632BF8">
        <w:rPr>
          <w:rFonts w:ascii="Verdana" w:eastAsia="Times New Roman" w:hAnsi="Verdana" w:cs="Times New Roman"/>
          <w:color w:val="333333"/>
          <w:sz w:val="18"/>
          <w:szCs w:val="18"/>
          <w:lang w:eastAsia="ru-RU"/>
        </w:rPr>
        <w:t>–А</w:t>
      </w:r>
      <w:proofErr w:type="gramEnd"/>
      <w:r w:rsidRPr="00632BF8">
        <w:rPr>
          <w:rFonts w:ascii="Verdana" w:eastAsia="Times New Roman" w:hAnsi="Verdana" w:cs="Times New Roman"/>
          <w:color w:val="333333"/>
          <w:sz w:val="18"/>
          <w:szCs w:val="18"/>
          <w:lang w:eastAsia="ru-RU"/>
        </w:rPr>
        <w:t xml:space="preserve">ООП). Исключительным правом на разработку и утверждение АООП обладает образовательная организация. Согласно </w:t>
      </w:r>
      <w:proofErr w:type="gramStart"/>
      <w:r w:rsidRPr="00632BF8">
        <w:rPr>
          <w:rFonts w:ascii="Verdana" w:eastAsia="Times New Roman" w:hAnsi="Verdana" w:cs="Times New Roman"/>
          <w:color w:val="333333"/>
          <w:sz w:val="18"/>
          <w:szCs w:val="18"/>
          <w:lang w:eastAsia="ru-RU"/>
        </w:rPr>
        <w:t>ч</w:t>
      </w:r>
      <w:proofErr w:type="gramEnd"/>
      <w:r w:rsidRPr="00632BF8">
        <w:rPr>
          <w:rFonts w:ascii="Verdana" w:eastAsia="Times New Roman" w:hAnsi="Verdana" w:cs="Times New Roman"/>
          <w:color w:val="333333"/>
          <w:sz w:val="18"/>
          <w:szCs w:val="18"/>
          <w:lang w:eastAsia="ru-RU"/>
        </w:rPr>
        <w:t>.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r w:rsidRPr="00632BF8">
        <w:rPr>
          <w:rFonts w:ascii="Verdana" w:eastAsia="Times New Roman" w:hAnsi="Verdana" w:cs="Times New Roman"/>
          <w:color w:val="333333"/>
          <w:sz w:val="18"/>
          <w:szCs w:val="18"/>
          <w:lang w:eastAsia="ru-RU"/>
        </w:rPr>
        <w:br/>
        <w:t xml:space="preserve">В терминологии Федерального закона № 273-ФЗ «Об образовании в Российской Федерации» от 29 декабря 2012 г. образовательные программы </w:t>
      </w:r>
      <w:proofErr w:type="gramStart"/>
      <w:r w:rsidRPr="00632BF8">
        <w:rPr>
          <w:rFonts w:ascii="Verdana" w:eastAsia="Times New Roman" w:hAnsi="Verdana" w:cs="Times New Roman"/>
          <w:color w:val="333333"/>
          <w:sz w:val="18"/>
          <w:szCs w:val="18"/>
          <w:lang w:eastAsia="ru-RU"/>
        </w:rPr>
        <w:t>для</w:t>
      </w:r>
      <w:proofErr w:type="gramEnd"/>
      <w:r w:rsidRPr="00632BF8">
        <w:rPr>
          <w:rFonts w:ascii="Verdana" w:eastAsia="Times New Roman" w:hAnsi="Verdana" w:cs="Times New Roman"/>
          <w:color w:val="333333"/>
          <w:sz w:val="18"/>
          <w:szCs w:val="18"/>
          <w:lang w:eastAsia="ru-RU"/>
        </w:rPr>
        <w:t xml:space="preserve"> обучающихся с ОВЗ относятся к адаптированным образовательным программам. </w:t>
      </w:r>
      <w:proofErr w:type="gramStart"/>
      <w:r w:rsidRPr="00632BF8">
        <w:rPr>
          <w:rFonts w:ascii="Verdana" w:eastAsia="Times New Roman" w:hAnsi="Verdana" w:cs="Times New Roman"/>
          <w:color w:val="333333"/>
          <w:sz w:val="18"/>
          <w:szCs w:val="18"/>
          <w:lang w:eastAsia="ru-RU"/>
        </w:rPr>
        <w:t>В соответствии с п. 28 ст. 2 Федерального закона № 273-ФЗ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632BF8">
        <w:rPr>
          <w:rFonts w:ascii="Verdana" w:eastAsia="Times New Roman" w:hAnsi="Verdana" w:cs="Times New Roman"/>
          <w:color w:val="333333"/>
          <w:sz w:val="18"/>
          <w:szCs w:val="18"/>
          <w:lang w:eastAsia="ru-RU"/>
        </w:rPr>
        <w:br/>
        <w:t>Закон выделил некоторые особенности при реализации этих образовательных программ.</w:t>
      </w:r>
      <w:proofErr w:type="gramEnd"/>
      <w:r w:rsidRPr="00632BF8">
        <w:rPr>
          <w:rFonts w:ascii="Verdana" w:eastAsia="Times New Roman" w:hAnsi="Verdana" w:cs="Times New Roman"/>
          <w:color w:val="333333"/>
          <w:sz w:val="18"/>
          <w:szCs w:val="18"/>
          <w:lang w:eastAsia="ru-RU"/>
        </w:rPr>
        <w:t xml:space="preserve"> В частности, </w:t>
      </w:r>
      <w:proofErr w:type="gramStart"/>
      <w:r w:rsidRPr="00632BF8">
        <w:rPr>
          <w:rFonts w:ascii="Verdana" w:eastAsia="Times New Roman" w:hAnsi="Verdana" w:cs="Times New Roman"/>
          <w:color w:val="333333"/>
          <w:sz w:val="18"/>
          <w:szCs w:val="18"/>
          <w:lang w:eastAsia="ru-RU"/>
        </w:rPr>
        <w:t>ч</w:t>
      </w:r>
      <w:proofErr w:type="gramEnd"/>
      <w:r w:rsidRPr="00632BF8">
        <w:rPr>
          <w:rFonts w:ascii="Verdana" w:eastAsia="Times New Roman" w:hAnsi="Verdana" w:cs="Times New Roman"/>
          <w:color w:val="333333"/>
          <w:sz w:val="18"/>
          <w:szCs w:val="18"/>
          <w:lang w:eastAsia="ru-RU"/>
        </w:rPr>
        <w:t>.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r w:rsidRPr="00632BF8">
        <w:rPr>
          <w:rFonts w:ascii="Verdana" w:eastAsia="Times New Roman" w:hAnsi="Verdana" w:cs="Times New Roman"/>
          <w:color w:val="333333"/>
          <w:sz w:val="18"/>
          <w:szCs w:val="18"/>
          <w:lang w:eastAsia="ru-RU"/>
        </w:rPr>
        <w:b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Часть 13 ст. 60 Федерального закона № 273- ФЗ говорит о том, что: </w:t>
      </w:r>
      <w:proofErr w:type="gramStart"/>
      <w:r w:rsidRPr="00632BF8">
        <w:rPr>
          <w:rFonts w:ascii="Verdana" w:eastAsia="Times New Roman" w:hAnsi="Verdana" w:cs="Times New Roman"/>
          <w:color w:val="333333"/>
          <w:sz w:val="18"/>
          <w:szCs w:val="18"/>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32BF8">
        <w:rPr>
          <w:rFonts w:ascii="Verdana" w:eastAsia="Times New Roman" w:hAnsi="Verdana" w:cs="Times New Roman"/>
          <w:color w:val="333333"/>
          <w:sz w:val="18"/>
          <w:szCs w:val="18"/>
          <w:lang w:eastAsia="ru-RU"/>
        </w:rPr>
        <w:br/>
        <w:t xml:space="preserve">Определение варианта АООП НОО для обучающегося с ОВЗ осуществляется на основе рекомендаций ПМПК, сформулированных на основе его комплексного </w:t>
      </w:r>
      <w:proofErr w:type="spellStart"/>
      <w:r w:rsidRPr="00632BF8">
        <w:rPr>
          <w:rFonts w:ascii="Verdana" w:eastAsia="Times New Roman" w:hAnsi="Verdana" w:cs="Times New Roman"/>
          <w:color w:val="333333"/>
          <w:sz w:val="18"/>
          <w:szCs w:val="18"/>
          <w:lang w:eastAsia="ru-RU"/>
        </w:rPr>
        <w:t>психолого-медико-педагогического</w:t>
      </w:r>
      <w:proofErr w:type="spellEnd"/>
      <w:r w:rsidRPr="00632BF8">
        <w:rPr>
          <w:rFonts w:ascii="Verdana" w:eastAsia="Times New Roman" w:hAnsi="Verdana" w:cs="Times New Roman"/>
          <w:color w:val="333333"/>
          <w:sz w:val="18"/>
          <w:szCs w:val="18"/>
          <w:lang w:eastAsia="ru-RU"/>
        </w:rPr>
        <w:t xml:space="preserve"> обследования, а в случае наличия инвалидности – с учетом ИПР и мнения родителей (законных представителей). В процессе освоения АООП НОО возможны переходы с одного варианта на другой с учетом мнения родителей.</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lastRenderedPageBreak/>
        <w:t>В настоящее время разработаны проекты адаптированных общеобразовательных программ начального общего образования для разных категорий обучающихся:</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Примерная адаптированная основная общеобразовательная программа начального общего образования глухих обучающихся.</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Примерная адаптированная основная общеобразовательная программа начального общего образования </w:t>
      </w:r>
      <w:proofErr w:type="gramStart"/>
      <w:r w:rsidRPr="00632BF8">
        <w:rPr>
          <w:rFonts w:ascii="Verdana" w:eastAsia="Times New Roman" w:hAnsi="Verdana" w:cs="Times New Roman"/>
          <w:color w:val="333333"/>
          <w:sz w:val="18"/>
          <w:szCs w:val="18"/>
          <w:lang w:eastAsia="ru-RU"/>
        </w:rPr>
        <w:t>слабослышащих</w:t>
      </w:r>
      <w:proofErr w:type="gramEnd"/>
      <w:r w:rsidRPr="00632BF8">
        <w:rPr>
          <w:rFonts w:ascii="Verdana" w:eastAsia="Times New Roman" w:hAnsi="Verdana" w:cs="Times New Roman"/>
          <w:color w:val="333333"/>
          <w:sz w:val="18"/>
          <w:szCs w:val="18"/>
          <w:lang w:eastAsia="ru-RU"/>
        </w:rPr>
        <w:t xml:space="preserve"> и позднооглохших обучающихся.</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Примерная адаптированная основная общеобразовательная программа начального общего образования слепых обучающихся.</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Примерная адаптированная основная общеобразовательная программа начального общего образования </w:t>
      </w:r>
      <w:proofErr w:type="gramStart"/>
      <w:r w:rsidRPr="00632BF8">
        <w:rPr>
          <w:rFonts w:ascii="Verdana" w:eastAsia="Times New Roman" w:hAnsi="Verdana" w:cs="Times New Roman"/>
          <w:color w:val="333333"/>
          <w:sz w:val="18"/>
          <w:szCs w:val="18"/>
          <w:lang w:eastAsia="ru-RU"/>
        </w:rPr>
        <w:t>слабовидящих</w:t>
      </w:r>
      <w:proofErr w:type="gramEnd"/>
      <w:r w:rsidRPr="00632BF8">
        <w:rPr>
          <w:rFonts w:ascii="Verdana" w:eastAsia="Times New Roman" w:hAnsi="Verdana" w:cs="Times New Roman"/>
          <w:color w:val="333333"/>
          <w:sz w:val="18"/>
          <w:szCs w:val="18"/>
          <w:lang w:eastAsia="ru-RU"/>
        </w:rPr>
        <w:t xml:space="preserve"> обучающихся.</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Примерная адаптированная основная общеобразовательная программа начального общего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тяжелыми нарушениями речи.</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Примерная адаптированная основная общеобразовательная программа начального общего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нарушениями опорно-двигательного аппарата.</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Примерная адаптированная основная общеобразовательная программа начального общего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задержкой психического развития.</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Примерная адаптированная основная общеобразовательная программа начального общего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расстройствами </w:t>
      </w:r>
      <w:proofErr w:type="spellStart"/>
      <w:r w:rsidRPr="00632BF8">
        <w:rPr>
          <w:rFonts w:ascii="Verdana" w:eastAsia="Times New Roman" w:hAnsi="Verdana" w:cs="Times New Roman"/>
          <w:color w:val="333333"/>
          <w:sz w:val="18"/>
          <w:szCs w:val="18"/>
          <w:lang w:eastAsia="ru-RU"/>
        </w:rPr>
        <w:t>аутистического</w:t>
      </w:r>
      <w:proofErr w:type="spellEnd"/>
      <w:r w:rsidRPr="00632BF8">
        <w:rPr>
          <w:rFonts w:ascii="Verdana" w:eastAsia="Times New Roman" w:hAnsi="Verdana" w:cs="Times New Roman"/>
          <w:color w:val="333333"/>
          <w:sz w:val="18"/>
          <w:szCs w:val="18"/>
          <w:lang w:eastAsia="ru-RU"/>
        </w:rPr>
        <w:t xml:space="preserve"> спектра.</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Примерная адаптированная основная общеобразовательная программа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умственной отсталостью (интеллектуальными нарушениями).</w:t>
      </w:r>
      <w:r w:rsidRPr="00632BF8">
        <w:rPr>
          <w:rFonts w:ascii="Verdana" w:eastAsia="Times New Roman" w:hAnsi="Verdana" w:cs="Times New Roman"/>
          <w:color w:val="333333"/>
          <w:sz w:val="18"/>
          <w:szCs w:val="18"/>
          <w:lang w:eastAsia="ru-RU"/>
        </w:rPr>
        <w:br/>
        <w:t xml:space="preserve">Данные программы размещены на сайте: ФГОС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ограниченными возможностями здоровья http://fgos-ovz.herzen.spb.ru.</w:t>
      </w:r>
    </w:p>
    <w:p w:rsidR="00632BF8" w:rsidRPr="00632BF8" w:rsidRDefault="00632BF8" w:rsidP="00632BF8">
      <w:pPr>
        <w:spacing w:after="0" w:line="240" w:lineRule="auto"/>
        <w:outlineLvl w:val="2"/>
        <w:rPr>
          <w:rFonts w:ascii="Verdana" w:eastAsia="Times New Roman" w:hAnsi="Verdana" w:cs="Times New Roman"/>
          <w:color w:val="CC6600"/>
          <w:sz w:val="21"/>
          <w:szCs w:val="21"/>
          <w:lang w:eastAsia="ru-RU"/>
        </w:rPr>
      </w:pPr>
      <w:r w:rsidRPr="00632BF8">
        <w:rPr>
          <w:rFonts w:ascii="Verdana" w:eastAsia="Times New Roman" w:hAnsi="Verdana" w:cs="Times New Roman"/>
          <w:color w:val="CC6600"/>
          <w:sz w:val="21"/>
          <w:szCs w:val="21"/>
          <w:lang w:eastAsia="ru-RU"/>
        </w:rPr>
        <w:t>Адаптированная основная общеобразовательная программа</w:t>
      </w:r>
    </w:p>
    <w:p w:rsidR="00632BF8" w:rsidRPr="00632BF8" w:rsidRDefault="00632BF8" w:rsidP="00632BF8">
      <w:pPr>
        <w:spacing w:after="0" w:line="225" w:lineRule="atLeast"/>
        <w:jc w:val="both"/>
        <w:rPr>
          <w:rFonts w:ascii="Verdana" w:eastAsia="Times New Roman" w:hAnsi="Verdana" w:cs="Times New Roman"/>
          <w:color w:val="333333"/>
          <w:sz w:val="18"/>
          <w:szCs w:val="18"/>
          <w:lang w:eastAsia="ru-RU"/>
        </w:rPr>
      </w:pPr>
      <w:proofErr w:type="gramStart"/>
      <w:r w:rsidRPr="00632BF8">
        <w:rPr>
          <w:rFonts w:ascii="Verdana" w:eastAsia="Times New Roman" w:hAnsi="Verdana" w:cs="Times New Roman"/>
          <w:color w:val="333333"/>
          <w:sz w:val="18"/>
          <w:szCs w:val="18"/>
          <w:lang w:eastAsia="ru-RU"/>
        </w:rPr>
        <w:t>Адаптированная основная общеобразовательная программа для обучающихся с ОВЗ включает следующие разделы: </w:t>
      </w:r>
      <w:r w:rsidRPr="00632BF8">
        <w:rPr>
          <w:rFonts w:ascii="Verdana" w:eastAsia="Times New Roman" w:hAnsi="Verdana" w:cs="Times New Roman"/>
          <w:color w:val="333333"/>
          <w:sz w:val="18"/>
          <w:szCs w:val="18"/>
          <w:lang w:eastAsia="ru-RU"/>
        </w:rPr>
        <w:br/>
        <w:t>- пояснительную записку;</w:t>
      </w:r>
      <w:r w:rsidRPr="00632BF8">
        <w:rPr>
          <w:rFonts w:ascii="Verdana" w:eastAsia="Times New Roman" w:hAnsi="Verdana" w:cs="Times New Roman"/>
          <w:color w:val="333333"/>
          <w:sz w:val="18"/>
          <w:szCs w:val="18"/>
          <w:lang w:eastAsia="ru-RU"/>
        </w:rPr>
        <w:br/>
        <w:t>- планируемые результаты освоения обучающимися с ОВЗ АООП;</w:t>
      </w:r>
      <w:r w:rsidRPr="00632BF8">
        <w:rPr>
          <w:rFonts w:ascii="Verdana" w:eastAsia="Times New Roman" w:hAnsi="Verdana" w:cs="Times New Roman"/>
          <w:color w:val="333333"/>
          <w:sz w:val="18"/>
          <w:szCs w:val="18"/>
          <w:lang w:eastAsia="ru-RU"/>
        </w:rPr>
        <w:br/>
        <w:t>- систему оценки достижения планируемых результатов освоения АОПП обучающимися с ОВЗ; </w:t>
      </w:r>
      <w:r w:rsidRPr="00632BF8">
        <w:rPr>
          <w:rFonts w:ascii="Verdana" w:eastAsia="Times New Roman" w:hAnsi="Verdana" w:cs="Times New Roman"/>
          <w:color w:val="333333"/>
          <w:sz w:val="18"/>
          <w:szCs w:val="18"/>
          <w:lang w:eastAsia="ru-RU"/>
        </w:rPr>
        <w:br/>
        <w:t>- учебный план;</w:t>
      </w:r>
      <w:r w:rsidRPr="00632BF8">
        <w:rPr>
          <w:rFonts w:ascii="Verdana" w:eastAsia="Times New Roman" w:hAnsi="Verdana" w:cs="Times New Roman"/>
          <w:color w:val="333333"/>
          <w:sz w:val="18"/>
          <w:szCs w:val="18"/>
          <w:lang w:eastAsia="ru-RU"/>
        </w:rPr>
        <w:br/>
        <w:t>- программы отдельных учебных предметов;</w:t>
      </w:r>
      <w:r w:rsidRPr="00632BF8">
        <w:rPr>
          <w:rFonts w:ascii="Verdana" w:eastAsia="Times New Roman" w:hAnsi="Verdana" w:cs="Times New Roman"/>
          <w:color w:val="333333"/>
          <w:sz w:val="18"/>
          <w:szCs w:val="18"/>
          <w:lang w:eastAsia="ru-RU"/>
        </w:rPr>
        <w:br/>
        <w:t>- программу коррекционной работы;</w:t>
      </w:r>
      <w:r w:rsidRPr="00632BF8">
        <w:rPr>
          <w:rFonts w:ascii="Verdana" w:eastAsia="Times New Roman" w:hAnsi="Verdana" w:cs="Times New Roman"/>
          <w:color w:val="333333"/>
          <w:sz w:val="18"/>
          <w:szCs w:val="18"/>
          <w:lang w:eastAsia="ru-RU"/>
        </w:rPr>
        <w:br/>
        <w:t>- программу духовно-нравственного развития;</w:t>
      </w:r>
      <w:r w:rsidRPr="00632BF8">
        <w:rPr>
          <w:rFonts w:ascii="Verdana" w:eastAsia="Times New Roman" w:hAnsi="Verdana" w:cs="Times New Roman"/>
          <w:color w:val="333333"/>
          <w:sz w:val="18"/>
          <w:szCs w:val="18"/>
          <w:lang w:eastAsia="ru-RU"/>
        </w:rPr>
        <w:br/>
        <w:t>- программу формирования универсальных учебных действий обучающихся (базовых учебных действий);</w:t>
      </w:r>
      <w:proofErr w:type="gramEnd"/>
      <w:r w:rsidRPr="00632BF8">
        <w:rPr>
          <w:rFonts w:ascii="Verdana" w:eastAsia="Times New Roman" w:hAnsi="Verdana" w:cs="Times New Roman"/>
          <w:color w:val="333333"/>
          <w:sz w:val="18"/>
          <w:szCs w:val="18"/>
          <w:lang w:eastAsia="ru-RU"/>
        </w:rPr>
        <w:t> </w:t>
      </w:r>
      <w:r w:rsidRPr="00632BF8">
        <w:rPr>
          <w:rFonts w:ascii="Verdana" w:eastAsia="Times New Roman" w:hAnsi="Verdana" w:cs="Times New Roman"/>
          <w:color w:val="333333"/>
          <w:sz w:val="18"/>
          <w:szCs w:val="18"/>
          <w:lang w:eastAsia="ru-RU"/>
        </w:rPr>
        <w:br/>
        <w:t>- программу формирования экологической культуры, здорового и безопасного образа жизни; </w:t>
      </w:r>
      <w:r w:rsidRPr="00632BF8">
        <w:rPr>
          <w:rFonts w:ascii="Verdana" w:eastAsia="Times New Roman" w:hAnsi="Verdana" w:cs="Times New Roman"/>
          <w:color w:val="333333"/>
          <w:sz w:val="18"/>
          <w:szCs w:val="18"/>
          <w:lang w:eastAsia="ru-RU"/>
        </w:rPr>
        <w:br/>
        <w:t>- программу внеурочной деятельности;</w:t>
      </w:r>
      <w:r w:rsidRPr="00632BF8">
        <w:rPr>
          <w:rFonts w:ascii="Verdana" w:eastAsia="Times New Roman" w:hAnsi="Verdana" w:cs="Times New Roman"/>
          <w:color w:val="333333"/>
          <w:sz w:val="18"/>
          <w:szCs w:val="18"/>
          <w:lang w:eastAsia="ru-RU"/>
        </w:rPr>
        <w:br/>
        <w:t>- систему условий реализации АООП.</w:t>
      </w:r>
      <w:r w:rsidRPr="00632BF8">
        <w:rPr>
          <w:rFonts w:ascii="Verdana" w:eastAsia="Times New Roman" w:hAnsi="Verdana" w:cs="Times New Roman"/>
          <w:color w:val="333333"/>
          <w:sz w:val="18"/>
          <w:szCs w:val="18"/>
          <w:lang w:eastAsia="ru-RU"/>
        </w:rPr>
        <w:br/>
        <w:t>Данные разделы могут быть представлены в АООП НОО последовательно, а могут быть объединены в блоки, например: </w:t>
      </w:r>
      <w:r w:rsidRPr="00632BF8">
        <w:rPr>
          <w:rFonts w:ascii="Verdana" w:eastAsia="Times New Roman" w:hAnsi="Verdana" w:cs="Times New Roman"/>
          <w:color w:val="333333"/>
          <w:sz w:val="18"/>
          <w:szCs w:val="18"/>
          <w:lang w:eastAsia="ru-RU"/>
        </w:rPr>
        <w:br/>
        <w:t>Целевой (пояснительная записка, планируемые результаты освоения АООП, система оценки достижений в освоении АООП). </w:t>
      </w:r>
      <w:r w:rsidRPr="00632BF8">
        <w:rPr>
          <w:rFonts w:ascii="Verdana" w:eastAsia="Times New Roman" w:hAnsi="Verdana" w:cs="Times New Roman"/>
          <w:color w:val="333333"/>
          <w:sz w:val="18"/>
          <w:szCs w:val="18"/>
          <w:lang w:eastAsia="ru-RU"/>
        </w:rPr>
        <w:br/>
      </w:r>
      <w:proofErr w:type="gramStart"/>
      <w:r w:rsidRPr="00632BF8">
        <w:rPr>
          <w:rFonts w:ascii="Verdana" w:eastAsia="Times New Roman" w:hAnsi="Verdana" w:cs="Times New Roman"/>
          <w:color w:val="333333"/>
          <w:sz w:val="18"/>
          <w:szCs w:val="18"/>
          <w:lang w:eastAsia="ru-RU"/>
        </w:rPr>
        <w:t>Содержательный</w:t>
      </w:r>
      <w:proofErr w:type="gramEnd"/>
      <w:r w:rsidRPr="00632BF8">
        <w:rPr>
          <w:rFonts w:ascii="Verdana" w:eastAsia="Times New Roman" w:hAnsi="Verdana" w:cs="Times New Roman"/>
          <w:color w:val="333333"/>
          <w:sz w:val="18"/>
          <w:szCs w:val="18"/>
          <w:lang w:eastAsia="ru-RU"/>
        </w:rPr>
        <w:t xml:space="preserve"> (отдельные программы).</w:t>
      </w:r>
      <w:r w:rsidRPr="00632BF8">
        <w:rPr>
          <w:rFonts w:ascii="Verdana" w:eastAsia="Times New Roman" w:hAnsi="Verdana" w:cs="Times New Roman"/>
          <w:color w:val="333333"/>
          <w:sz w:val="18"/>
          <w:szCs w:val="18"/>
          <w:lang w:eastAsia="ru-RU"/>
        </w:rPr>
        <w:br/>
        <w:t>Организационный (учебный план, план внеурочной работы, система условия реализации АООП).</w:t>
      </w:r>
      <w:r w:rsidRPr="00632BF8">
        <w:rPr>
          <w:rFonts w:ascii="Verdana" w:eastAsia="Times New Roman" w:hAnsi="Verdana" w:cs="Times New Roman"/>
          <w:color w:val="333333"/>
          <w:sz w:val="18"/>
          <w:szCs w:val="18"/>
          <w:lang w:eastAsia="ru-RU"/>
        </w:rPr>
        <w:br/>
        <w:t>Кроме указанных разделов АООП образовательной организации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 др. </w:t>
      </w:r>
      <w:r w:rsidRPr="00632BF8">
        <w:rPr>
          <w:rFonts w:ascii="Verdana" w:eastAsia="Times New Roman" w:hAnsi="Verdana" w:cs="Times New Roman"/>
          <w:color w:val="333333"/>
          <w:sz w:val="18"/>
          <w:szCs w:val="18"/>
          <w:lang w:eastAsia="ru-RU"/>
        </w:rPr>
        <w:br/>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ФГОС для детей с ОВЗ. В ней конкретизируются положения новых образовательных стандартов применительно к особенностям образовательной организации, состава учащихся, места расположения, педагогических возможностей. </w:t>
      </w:r>
      <w:proofErr w:type="gramStart"/>
      <w:r w:rsidRPr="00632BF8">
        <w:rPr>
          <w:rFonts w:ascii="Verdana" w:eastAsia="Times New Roman" w:hAnsi="Verdana" w:cs="Times New Roman"/>
          <w:color w:val="333333"/>
          <w:sz w:val="18"/>
          <w:szCs w:val="18"/>
          <w:lang w:eastAsia="ru-RU"/>
        </w:rPr>
        <w:t>Условия и порядок разработки основной образовательной программы устанавливается отдельным локальным нормативным актом общеобразовательного учреждения, в котором указываются: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образовательной организации);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состав участников разработки АООП, их полномочия и ответственность, порядок обсуждения проекта АООП;</w:t>
      </w:r>
      <w:proofErr w:type="gramEnd"/>
      <w:r w:rsidRPr="00632BF8">
        <w:rPr>
          <w:rFonts w:ascii="Verdana" w:eastAsia="Times New Roman" w:hAnsi="Verdana" w:cs="Times New Roman"/>
          <w:color w:val="333333"/>
          <w:sz w:val="18"/>
          <w:szCs w:val="18"/>
          <w:lang w:eastAsia="ru-RU"/>
        </w:rPr>
        <w:t> </w:t>
      </w:r>
      <w:r w:rsidRPr="00632BF8">
        <w:rPr>
          <w:rFonts w:ascii="Verdana" w:eastAsia="Times New Roman" w:hAnsi="Verdana" w:cs="Times New Roman"/>
          <w:color w:val="333333"/>
          <w:sz w:val="18"/>
          <w:szCs w:val="18"/>
          <w:lang w:eastAsia="ru-RU"/>
        </w:rPr>
        <w:br/>
      </w:r>
      <w:r w:rsidRPr="00632BF8">
        <w:rPr>
          <w:rFonts w:ascii="Verdana" w:eastAsia="Times New Roman" w:hAnsi="Verdana" w:cs="Times New Roman"/>
          <w:color w:val="333333"/>
          <w:sz w:val="18"/>
          <w:szCs w:val="18"/>
          <w:lang w:eastAsia="ru-RU"/>
        </w:rPr>
        <w:sym w:font="Symbol" w:char="F0D8"/>
      </w:r>
      <w:r w:rsidRPr="00632BF8">
        <w:rPr>
          <w:rFonts w:ascii="Verdana" w:eastAsia="Times New Roman" w:hAnsi="Verdana" w:cs="Times New Roman"/>
          <w:color w:val="333333"/>
          <w:sz w:val="18"/>
          <w:szCs w:val="18"/>
          <w:lang w:eastAsia="ru-RU"/>
        </w:rPr>
        <w:t xml:space="preserve"> порядок утверждения АООП и ввода в действие. </w:t>
      </w:r>
      <w:proofErr w:type="gramStart"/>
      <w:r w:rsidRPr="00632BF8">
        <w:rPr>
          <w:rFonts w:ascii="Verdana" w:eastAsia="Times New Roman" w:hAnsi="Verdana" w:cs="Times New Roman"/>
          <w:color w:val="333333"/>
          <w:sz w:val="18"/>
          <w:szCs w:val="18"/>
          <w:lang w:eastAsia="ru-RU"/>
        </w:rPr>
        <w:t xml:space="preserve">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w:t>
      </w:r>
      <w:r w:rsidRPr="00632BF8">
        <w:rPr>
          <w:rFonts w:ascii="Verdana" w:eastAsia="Times New Roman" w:hAnsi="Verdana" w:cs="Times New Roman"/>
          <w:color w:val="333333"/>
          <w:sz w:val="18"/>
          <w:szCs w:val="18"/>
          <w:lang w:eastAsia="ru-RU"/>
        </w:rPr>
        <w:lastRenderedPageBreak/>
        <w:t>и процедуры выявления, фиксирования образовательных запросов обучающегося в разных форматах – индивидуальная образовательная программа на основе образовательной программы учреждения, индивидуальный учебный план в рамках образовательной программы учреждения, индивидуальный</w:t>
      </w:r>
      <w:proofErr w:type="gramEnd"/>
      <w:r w:rsidRPr="00632BF8">
        <w:rPr>
          <w:rFonts w:ascii="Verdana" w:eastAsia="Times New Roman" w:hAnsi="Verdana" w:cs="Times New Roman"/>
          <w:color w:val="333333"/>
          <w:sz w:val="18"/>
          <w:szCs w:val="18"/>
          <w:lang w:eastAsia="ru-RU"/>
        </w:rPr>
        <w:t xml:space="preserve"> выбор в рамках отдельных учебных предметов, курсов, видов, направлений образовательной деятельности и др. Особенно стоит обратить внимание на описание учебно-методического оснащения АООП, в том числе ТСО, учебниками и другими средствами обучения, предоставляемыми школьникам бесплатно. Характеристика каждого из вышеназванных разделов представлена </w:t>
      </w:r>
      <w:proofErr w:type="gramStart"/>
      <w:r w:rsidRPr="00632BF8">
        <w:rPr>
          <w:rFonts w:ascii="Verdana" w:eastAsia="Times New Roman" w:hAnsi="Verdana" w:cs="Times New Roman"/>
          <w:color w:val="333333"/>
          <w:sz w:val="18"/>
          <w:szCs w:val="18"/>
          <w:lang w:eastAsia="ru-RU"/>
        </w:rPr>
        <w:t>в</w:t>
      </w:r>
      <w:proofErr w:type="gramEnd"/>
      <w:r w:rsidRPr="00632BF8">
        <w:rPr>
          <w:rFonts w:ascii="Verdana" w:eastAsia="Times New Roman" w:hAnsi="Verdana" w:cs="Times New Roman"/>
          <w:color w:val="333333"/>
          <w:sz w:val="18"/>
          <w:szCs w:val="18"/>
          <w:lang w:eastAsia="ru-RU"/>
        </w:rPr>
        <w:t xml:space="preserve"> Примерных АООП к каждому ФГОС для обучающихся с ОВЗ. </w:t>
      </w:r>
      <w:proofErr w:type="gramStart"/>
      <w:r w:rsidRPr="00632BF8">
        <w:rPr>
          <w:rFonts w:ascii="Verdana" w:eastAsia="Times New Roman" w:hAnsi="Verdana" w:cs="Times New Roman"/>
          <w:color w:val="333333"/>
          <w:sz w:val="18"/>
          <w:szCs w:val="18"/>
          <w:lang w:eastAsia="ru-RU"/>
        </w:rPr>
        <w:t>Образовательная организация с опорой на Закон «Об образовании в РФ», Концепцию ФГОС, конкретный ФГОС для обучающихся с ОВЗ, Примерные АООП определенного варианта, а также иные документы самостоятельна в составлении своей адаптированной общеобразовательной программы.</w:t>
      </w:r>
      <w:proofErr w:type="gramEnd"/>
      <w:r w:rsidRPr="00632BF8">
        <w:rPr>
          <w:rFonts w:ascii="Verdana" w:eastAsia="Times New Roman" w:hAnsi="Verdana" w:cs="Times New Roman"/>
          <w:color w:val="333333"/>
          <w:sz w:val="18"/>
          <w:szCs w:val="18"/>
          <w:lang w:eastAsia="ru-RU"/>
        </w:rPr>
        <w:t> </w:t>
      </w:r>
      <w:r w:rsidRPr="00632BF8">
        <w:rPr>
          <w:rFonts w:ascii="Verdana" w:eastAsia="Times New Roman" w:hAnsi="Verdana" w:cs="Times New Roman"/>
          <w:color w:val="333333"/>
          <w:sz w:val="18"/>
          <w:szCs w:val="18"/>
          <w:lang w:eastAsia="ru-RU"/>
        </w:rPr>
        <w:br/>
        <w:t>Пояснительная записка содержит следующие разделы, которые могут быть раскрыты и, главное, конкретизированы и детализированы в АООП образовательной организации: </w:t>
      </w:r>
      <w:r w:rsidRPr="00632BF8">
        <w:rPr>
          <w:rFonts w:ascii="Verdana" w:eastAsia="Times New Roman" w:hAnsi="Verdana" w:cs="Times New Roman"/>
          <w:color w:val="333333"/>
          <w:sz w:val="18"/>
          <w:szCs w:val="18"/>
          <w:lang w:eastAsia="ru-RU"/>
        </w:rPr>
        <w:br/>
        <w:t xml:space="preserve">1. Цель реализации адаптированной основной общеобразовательной программы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ограниченными возможностями здоровья.</w:t>
      </w:r>
      <w:r w:rsidRPr="00632BF8">
        <w:rPr>
          <w:rFonts w:ascii="Verdana" w:eastAsia="Times New Roman" w:hAnsi="Verdana" w:cs="Times New Roman"/>
          <w:color w:val="333333"/>
          <w:sz w:val="18"/>
          <w:szCs w:val="18"/>
          <w:lang w:eastAsia="ru-RU"/>
        </w:rPr>
        <w:br/>
        <w:t xml:space="preserve">2. Психолого-педагогическая характеристика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ограниченными возможностями здоровья.</w:t>
      </w:r>
      <w:r w:rsidRPr="00632BF8">
        <w:rPr>
          <w:rFonts w:ascii="Verdana" w:eastAsia="Times New Roman" w:hAnsi="Verdana" w:cs="Times New Roman"/>
          <w:color w:val="333333"/>
          <w:sz w:val="18"/>
          <w:szCs w:val="18"/>
          <w:lang w:eastAsia="ru-RU"/>
        </w:rPr>
        <w:br/>
        <w:t>3.Особые образовательные потребности обучающихся с ограниченными возможностями здоровья.</w:t>
      </w:r>
      <w:r w:rsidRPr="00632BF8">
        <w:rPr>
          <w:rFonts w:ascii="Verdana" w:eastAsia="Times New Roman" w:hAnsi="Verdana" w:cs="Times New Roman"/>
          <w:color w:val="333333"/>
          <w:sz w:val="18"/>
          <w:szCs w:val="18"/>
          <w:lang w:eastAsia="ru-RU"/>
        </w:rPr>
        <w:br/>
        <w:t xml:space="preserve">4. Принципы и подходы к формированию адаптированной основной общеобразовательной программы образования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ограниченными возможностями здоровья. </w:t>
      </w:r>
      <w:r w:rsidRPr="00632BF8">
        <w:rPr>
          <w:rFonts w:ascii="Verdana" w:eastAsia="Times New Roman" w:hAnsi="Verdana" w:cs="Times New Roman"/>
          <w:color w:val="333333"/>
          <w:sz w:val="18"/>
          <w:szCs w:val="18"/>
          <w:lang w:eastAsia="ru-RU"/>
        </w:rPr>
        <w:br/>
        <w:t>Сюда же, в пояснительную записку, в паспорт программы или же в самостоятельный раздел в конце АООП могут быть внесены и другие разделы.</w:t>
      </w:r>
      <w:r w:rsidRPr="00632BF8">
        <w:rPr>
          <w:rFonts w:ascii="Verdana" w:eastAsia="Times New Roman" w:hAnsi="Verdana" w:cs="Times New Roman"/>
          <w:color w:val="333333"/>
          <w:sz w:val="18"/>
          <w:szCs w:val="18"/>
          <w:lang w:eastAsia="ru-RU"/>
        </w:rPr>
        <w:br/>
        <w:t xml:space="preserve">Их описание также имеется в </w:t>
      </w:r>
      <w:proofErr w:type="gramStart"/>
      <w:r w:rsidRPr="00632BF8">
        <w:rPr>
          <w:rFonts w:ascii="Verdana" w:eastAsia="Times New Roman" w:hAnsi="Verdana" w:cs="Times New Roman"/>
          <w:color w:val="333333"/>
          <w:sz w:val="18"/>
          <w:szCs w:val="18"/>
          <w:lang w:eastAsia="ru-RU"/>
        </w:rPr>
        <w:t>примерной</w:t>
      </w:r>
      <w:proofErr w:type="gramEnd"/>
      <w:r w:rsidRPr="00632BF8">
        <w:rPr>
          <w:rFonts w:ascii="Verdana" w:eastAsia="Times New Roman" w:hAnsi="Verdana" w:cs="Times New Roman"/>
          <w:color w:val="333333"/>
          <w:sz w:val="18"/>
          <w:szCs w:val="18"/>
          <w:lang w:eastAsia="ru-RU"/>
        </w:rPr>
        <w:t xml:space="preserve"> АООП:</w:t>
      </w:r>
      <w:r w:rsidRPr="00632BF8">
        <w:rPr>
          <w:rFonts w:ascii="Verdana" w:eastAsia="Times New Roman" w:hAnsi="Verdana" w:cs="Times New Roman"/>
          <w:color w:val="333333"/>
          <w:sz w:val="18"/>
          <w:szCs w:val="18"/>
          <w:lang w:eastAsia="ru-RU"/>
        </w:rPr>
        <w:br/>
        <w:t>1. Кадровые условия реализации адаптированной основной общеобразовательной программы. </w:t>
      </w:r>
      <w:r w:rsidRPr="00632BF8">
        <w:rPr>
          <w:rFonts w:ascii="Verdana" w:eastAsia="Times New Roman" w:hAnsi="Verdana" w:cs="Times New Roman"/>
          <w:color w:val="333333"/>
          <w:sz w:val="18"/>
          <w:szCs w:val="18"/>
          <w:lang w:eastAsia="ru-RU"/>
        </w:rPr>
        <w:br/>
        <w:t>2. Финансовые условия реализации адаптированной основной общеобразовательной программы. </w:t>
      </w:r>
      <w:r w:rsidRPr="00632BF8">
        <w:rPr>
          <w:rFonts w:ascii="Verdana" w:eastAsia="Times New Roman" w:hAnsi="Verdana" w:cs="Times New Roman"/>
          <w:color w:val="333333"/>
          <w:sz w:val="18"/>
          <w:szCs w:val="18"/>
          <w:lang w:eastAsia="ru-RU"/>
        </w:rPr>
        <w:br/>
        <w:t>3. Материально-технические условия реализации адаптированной основной общеобразовательной программы. </w:t>
      </w:r>
      <w:r w:rsidRPr="00632BF8">
        <w:rPr>
          <w:rFonts w:ascii="Verdana" w:eastAsia="Times New Roman" w:hAnsi="Verdana" w:cs="Times New Roman"/>
          <w:color w:val="333333"/>
          <w:sz w:val="18"/>
          <w:szCs w:val="18"/>
          <w:lang w:eastAsia="ru-RU"/>
        </w:rPr>
        <w:br/>
        <w:t xml:space="preserve">Планируемые результаты освоения </w:t>
      </w:r>
      <w:proofErr w:type="gramStart"/>
      <w:r w:rsidRPr="00632BF8">
        <w:rPr>
          <w:rFonts w:ascii="Verdana" w:eastAsia="Times New Roman" w:hAnsi="Verdana" w:cs="Times New Roman"/>
          <w:color w:val="333333"/>
          <w:sz w:val="18"/>
          <w:szCs w:val="18"/>
          <w:lang w:eastAsia="ru-RU"/>
        </w:rPr>
        <w:t>обучающимися</w:t>
      </w:r>
      <w:proofErr w:type="gramEnd"/>
      <w:r w:rsidRPr="00632BF8">
        <w:rPr>
          <w:rFonts w:ascii="Verdana" w:eastAsia="Times New Roman" w:hAnsi="Verdana" w:cs="Times New Roman"/>
          <w:color w:val="333333"/>
          <w:sz w:val="18"/>
          <w:szCs w:val="18"/>
          <w:lang w:eastAsia="ru-RU"/>
        </w:rPr>
        <w:t xml:space="preserve"> с ОВЗ АООП содержат основные ориентиры в образовании той или иной группы детей с точки зрения достижения необходимого уровня образованности. </w:t>
      </w:r>
      <w:r w:rsidRPr="00632BF8">
        <w:rPr>
          <w:rFonts w:ascii="Verdana" w:eastAsia="Times New Roman" w:hAnsi="Verdana" w:cs="Times New Roman"/>
          <w:color w:val="333333"/>
          <w:sz w:val="18"/>
          <w:szCs w:val="18"/>
          <w:lang w:eastAsia="ru-RU"/>
        </w:rPr>
        <w:br/>
      </w:r>
      <w:proofErr w:type="gramStart"/>
      <w:r w:rsidRPr="00632BF8">
        <w:rPr>
          <w:rFonts w:ascii="Verdana" w:eastAsia="Times New Roman" w:hAnsi="Verdana" w:cs="Times New Roman"/>
          <w:color w:val="333333"/>
          <w:sz w:val="18"/>
          <w:szCs w:val="18"/>
          <w:lang w:eastAsia="ru-RU"/>
        </w:rPr>
        <w:t>В</w:t>
      </w:r>
      <w:proofErr w:type="gramEnd"/>
      <w:r w:rsidRPr="00632BF8">
        <w:rPr>
          <w:rFonts w:ascii="Verdana" w:eastAsia="Times New Roman" w:hAnsi="Verdana" w:cs="Times New Roman"/>
          <w:color w:val="333333"/>
          <w:sz w:val="18"/>
          <w:szCs w:val="18"/>
          <w:lang w:eastAsia="ru-RU"/>
        </w:rPr>
        <w:t xml:space="preserve"> </w:t>
      </w:r>
      <w:proofErr w:type="gramStart"/>
      <w:r w:rsidRPr="00632BF8">
        <w:rPr>
          <w:rFonts w:ascii="Verdana" w:eastAsia="Times New Roman" w:hAnsi="Verdana" w:cs="Times New Roman"/>
          <w:color w:val="333333"/>
          <w:sz w:val="18"/>
          <w:szCs w:val="18"/>
          <w:lang w:eastAsia="ru-RU"/>
        </w:rPr>
        <w:t>примерной</w:t>
      </w:r>
      <w:proofErr w:type="gramEnd"/>
      <w:r w:rsidRPr="00632BF8">
        <w:rPr>
          <w:rFonts w:ascii="Verdana" w:eastAsia="Times New Roman" w:hAnsi="Verdana" w:cs="Times New Roman"/>
          <w:color w:val="333333"/>
          <w:sz w:val="18"/>
          <w:szCs w:val="18"/>
          <w:lang w:eastAsia="ru-RU"/>
        </w:rPr>
        <w:t xml:space="preserve"> АООП описаны все возможные варианты для каждого предмета и программы в целом. Система оценки достижения планируемых результатов освоения АОПП </w:t>
      </w:r>
      <w:proofErr w:type="gramStart"/>
      <w:r w:rsidRPr="00632BF8">
        <w:rPr>
          <w:rFonts w:ascii="Verdana" w:eastAsia="Times New Roman" w:hAnsi="Verdana" w:cs="Times New Roman"/>
          <w:color w:val="333333"/>
          <w:sz w:val="18"/>
          <w:szCs w:val="18"/>
          <w:lang w:eastAsia="ru-RU"/>
        </w:rPr>
        <w:t>обучающимися</w:t>
      </w:r>
      <w:proofErr w:type="gramEnd"/>
      <w:r w:rsidRPr="00632BF8">
        <w:rPr>
          <w:rFonts w:ascii="Verdana" w:eastAsia="Times New Roman" w:hAnsi="Verdana" w:cs="Times New Roman"/>
          <w:color w:val="333333"/>
          <w:sz w:val="18"/>
          <w:szCs w:val="18"/>
          <w:lang w:eastAsia="ru-RU"/>
        </w:rPr>
        <w:t xml:space="preserve"> с ОВЗ в содержательно и структурном плане связана с предыдущим разделом. Здесь ОО может найти рекомендации для составления методики мониторинга, комплектования системы маркеров или критериев для оценивания деятельности учащихся, а также примеры традиционной, в том числе бальной оценки. </w:t>
      </w:r>
      <w:r w:rsidRPr="00632BF8">
        <w:rPr>
          <w:rFonts w:ascii="Verdana" w:eastAsia="Times New Roman" w:hAnsi="Verdana" w:cs="Times New Roman"/>
          <w:color w:val="333333"/>
          <w:sz w:val="18"/>
          <w:szCs w:val="18"/>
          <w:lang w:eastAsia="ru-RU"/>
        </w:rPr>
        <w:br/>
      </w:r>
      <w:proofErr w:type="gramStart"/>
      <w:r w:rsidRPr="00632BF8">
        <w:rPr>
          <w:rFonts w:ascii="Verdana" w:eastAsia="Times New Roman" w:hAnsi="Verdana" w:cs="Times New Roman"/>
          <w:color w:val="333333"/>
          <w:sz w:val="18"/>
          <w:szCs w:val="18"/>
          <w:lang w:eastAsia="ru-RU"/>
        </w:rPr>
        <w:t>Учебный план, приведенный в примерной АООП, также носит примерный характер и может быть конкретизирован с учетом региональных условий.</w:t>
      </w:r>
      <w:proofErr w:type="gramEnd"/>
      <w:r w:rsidRPr="00632BF8">
        <w:rPr>
          <w:rFonts w:ascii="Verdana" w:eastAsia="Times New Roman" w:hAnsi="Verdana" w:cs="Times New Roman"/>
          <w:color w:val="333333"/>
          <w:sz w:val="18"/>
          <w:szCs w:val="18"/>
          <w:lang w:eastAsia="ru-RU"/>
        </w:rPr>
        <w:t xml:space="preserve"> Кроме того, наличие раздела, формируемого участниками образовательного процесса, позволяет самой образовательной организации корректировать содержания в объеме, предусмотренном АООП. </w:t>
      </w:r>
      <w:r w:rsidRPr="00632BF8">
        <w:rPr>
          <w:rFonts w:ascii="Verdana" w:eastAsia="Times New Roman" w:hAnsi="Verdana" w:cs="Times New Roman"/>
          <w:color w:val="333333"/>
          <w:sz w:val="18"/>
          <w:szCs w:val="18"/>
          <w:lang w:eastAsia="ru-RU"/>
        </w:rPr>
        <w:br/>
      </w:r>
      <w:proofErr w:type="gramStart"/>
      <w:r w:rsidRPr="00632BF8">
        <w:rPr>
          <w:rFonts w:ascii="Verdana" w:eastAsia="Times New Roman" w:hAnsi="Verdana" w:cs="Times New Roman"/>
          <w:color w:val="333333"/>
          <w:sz w:val="18"/>
          <w:szCs w:val="18"/>
          <w:lang w:eastAsia="ru-RU"/>
        </w:rPr>
        <w:t>В примерной АООП приведены, как правило, несколько вариантов учебных планов, ориентирующих специалистов на более полную реализацию потребностей конкретной образовательной организации, ее обучающихся и местной социальной ситуации.</w:t>
      </w:r>
      <w:proofErr w:type="gramEnd"/>
      <w:r w:rsidRPr="00632BF8">
        <w:rPr>
          <w:rFonts w:ascii="Verdana" w:eastAsia="Times New Roman" w:hAnsi="Verdana" w:cs="Times New Roman"/>
          <w:color w:val="333333"/>
          <w:sz w:val="18"/>
          <w:szCs w:val="18"/>
          <w:lang w:eastAsia="ru-RU"/>
        </w:rPr>
        <w:t xml:space="preserve"> В этом же разделе приводится продолжительность занятий, рекомендуемая для той или иной группы детей определенного возраста и график учебного года.</w:t>
      </w:r>
      <w:r w:rsidRPr="00632BF8">
        <w:rPr>
          <w:rFonts w:ascii="Verdana" w:eastAsia="Times New Roman" w:hAnsi="Verdana" w:cs="Times New Roman"/>
          <w:color w:val="333333"/>
          <w:sz w:val="18"/>
          <w:szCs w:val="18"/>
          <w:lang w:eastAsia="ru-RU"/>
        </w:rPr>
        <w:br/>
        <w:t xml:space="preserve">Программы отдельных учебных предметов в АООП должны быть составлены на весь период обучения и ориентированы на общие рекомендации по выбору направлений деятельности ОО с учетом местных условий. В связи с этим конкретизация примерных программ учебных предметов может давать достаточно широкий спектр возможностей для индивидуализации обучения и реализации авторских подходов педагогов в отборе и структурировании конкретного содержания. Конечно, последующее издание учебников и учебно-методической литературы будет способствовать унификации содержания </w:t>
      </w:r>
      <w:proofErr w:type="gramStart"/>
      <w:r w:rsidRPr="00632BF8">
        <w:rPr>
          <w:rFonts w:ascii="Verdana" w:eastAsia="Times New Roman" w:hAnsi="Verdana" w:cs="Times New Roman"/>
          <w:color w:val="333333"/>
          <w:sz w:val="18"/>
          <w:szCs w:val="18"/>
          <w:lang w:eastAsia="ru-RU"/>
        </w:rPr>
        <w:t>обучения</w:t>
      </w:r>
      <w:proofErr w:type="gramEnd"/>
      <w:r w:rsidRPr="00632BF8">
        <w:rPr>
          <w:rFonts w:ascii="Verdana" w:eastAsia="Times New Roman" w:hAnsi="Verdana" w:cs="Times New Roman"/>
          <w:color w:val="333333"/>
          <w:sz w:val="18"/>
          <w:szCs w:val="18"/>
          <w:lang w:eastAsia="ru-RU"/>
        </w:rPr>
        <w:t xml:space="preserve"> и стабилизировать работу педагогов по структурированию выбора содержания, структуры и путей его изучения. </w:t>
      </w:r>
      <w:r w:rsidRPr="00632BF8">
        <w:rPr>
          <w:rFonts w:ascii="Verdana" w:eastAsia="Times New Roman" w:hAnsi="Verdana" w:cs="Times New Roman"/>
          <w:color w:val="333333"/>
          <w:sz w:val="18"/>
          <w:szCs w:val="18"/>
          <w:lang w:eastAsia="ru-RU"/>
        </w:rPr>
        <w:br/>
        <w:t>Программа коррекционной работы содержит описание основных подходов, перечень занятий и других вариантов организации коррекционно-развивающего воздействия, количество часов и направления коррекционной работы. Учитывая первостепенное значение этого раздела АООП для качественной реализации задач обучения детей с ОВЗ отметим, что его составление может рассматриваться образовательной организацией как базовый механизм объединения всей АООП в единое целое. В данном разделе необходимо остановиться и на организационных особенностях школьной развивающей и социально-бытовой среды, и на специфике коррекционно-развивающих занятий, и на других аспектах деятельности ОО, обеспечивающих всестороннюю коррекцию состояния и развитие ребенка. </w:t>
      </w:r>
      <w:r w:rsidRPr="00632BF8">
        <w:rPr>
          <w:rFonts w:ascii="Verdana" w:eastAsia="Times New Roman" w:hAnsi="Verdana" w:cs="Times New Roman"/>
          <w:color w:val="333333"/>
          <w:sz w:val="18"/>
          <w:szCs w:val="18"/>
          <w:lang w:eastAsia="ru-RU"/>
        </w:rPr>
        <w:br/>
        <w:t xml:space="preserve">Программа духовно-нравственного развития, программа формирования базовых учебных действий, программа формирования экологической культуры, здорового и безопасного образа </w:t>
      </w:r>
      <w:r w:rsidRPr="00632BF8">
        <w:rPr>
          <w:rFonts w:ascii="Verdana" w:eastAsia="Times New Roman" w:hAnsi="Verdana" w:cs="Times New Roman"/>
          <w:color w:val="333333"/>
          <w:sz w:val="18"/>
          <w:szCs w:val="18"/>
          <w:lang w:eastAsia="ru-RU"/>
        </w:rPr>
        <w:lastRenderedPageBreak/>
        <w:t>жизни имеют в АООП свои рекомендательные ориентиры, которые могут быть использованы как базовые или как примерные при составлении собственных программ по вышеназванным направлениям каждой ОО. Например, в программе формирования базовых универсальных действий содержится перечень действий, формирование которых целесообразно и актуально для данной типологической группы обучающихся, а также примеры тех психолого-педагогических подходов, на основании которых ОО может составить свою программу формирования базовых универсальных действий.</w:t>
      </w:r>
      <w:r w:rsidRPr="00632BF8">
        <w:rPr>
          <w:rFonts w:ascii="Verdana" w:eastAsia="Times New Roman" w:hAnsi="Verdana" w:cs="Times New Roman"/>
          <w:color w:val="333333"/>
          <w:sz w:val="18"/>
          <w:szCs w:val="18"/>
          <w:lang w:eastAsia="ru-RU"/>
        </w:rPr>
        <w:br/>
        <w:t xml:space="preserve">Программа внеурочной деятельности – это программа образовательной деятельности, направленная на достижение результатов освоения основной общеобразовательной программы и осуществляемая в формах, отличных </w:t>
      </w:r>
      <w:proofErr w:type="gramStart"/>
      <w:r w:rsidRPr="00632BF8">
        <w:rPr>
          <w:rFonts w:ascii="Verdana" w:eastAsia="Times New Roman" w:hAnsi="Verdana" w:cs="Times New Roman"/>
          <w:color w:val="333333"/>
          <w:sz w:val="18"/>
          <w:szCs w:val="18"/>
          <w:lang w:eastAsia="ru-RU"/>
        </w:rPr>
        <w:t>от</w:t>
      </w:r>
      <w:proofErr w:type="gramEnd"/>
      <w:r w:rsidRPr="00632BF8">
        <w:rPr>
          <w:rFonts w:ascii="Verdana" w:eastAsia="Times New Roman" w:hAnsi="Verdana" w:cs="Times New Roman"/>
          <w:color w:val="333333"/>
          <w:sz w:val="18"/>
          <w:szCs w:val="18"/>
          <w:lang w:eastAsia="ru-RU"/>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roofErr w:type="gramStart"/>
      <w:r w:rsidRPr="00632BF8">
        <w:rPr>
          <w:rFonts w:ascii="Verdana" w:eastAsia="Times New Roman" w:hAnsi="Verdana" w:cs="Times New Roman"/>
          <w:color w:val="333333"/>
          <w:sz w:val="18"/>
          <w:szCs w:val="18"/>
          <w:lang w:eastAsia="ru-RU"/>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632BF8">
        <w:rPr>
          <w:rFonts w:ascii="Verdana" w:eastAsia="Times New Roman" w:hAnsi="Verdana" w:cs="Times New Roman"/>
          <w:color w:val="333333"/>
          <w:sz w:val="18"/>
          <w:szCs w:val="18"/>
          <w:lang w:eastAsia="ru-RU"/>
        </w:rPr>
        <w:t xml:space="preserve"> профессионального самоопределения, необходимого для успешной реализации дальнейших жизненных планов обучающихся. </w:t>
      </w:r>
      <w:r w:rsidRPr="00632BF8">
        <w:rPr>
          <w:rFonts w:ascii="Verdana" w:eastAsia="Times New Roman" w:hAnsi="Verdana" w:cs="Times New Roman"/>
          <w:color w:val="333333"/>
          <w:sz w:val="18"/>
          <w:szCs w:val="18"/>
          <w:lang w:eastAsia="ru-RU"/>
        </w:rPr>
        <w:br/>
        <w:t xml:space="preserve">К основным направлениям внеурочной деятельности относятся: коррекционно-развивающее, </w:t>
      </w:r>
      <w:proofErr w:type="gramStart"/>
      <w:r w:rsidRPr="00632BF8">
        <w:rPr>
          <w:rFonts w:ascii="Verdana" w:eastAsia="Times New Roman" w:hAnsi="Verdana" w:cs="Times New Roman"/>
          <w:color w:val="333333"/>
          <w:sz w:val="18"/>
          <w:szCs w:val="18"/>
          <w:lang w:eastAsia="ru-RU"/>
        </w:rPr>
        <w:t>духовно-нравственное</w:t>
      </w:r>
      <w:proofErr w:type="gramEnd"/>
      <w:r w:rsidRPr="00632BF8">
        <w:rPr>
          <w:rFonts w:ascii="Verdana" w:eastAsia="Times New Roman" w:hAnsi="Verdana" w:cs="Times New Roman"/>
          <w:color w:val="333333"/>
          <w:sz w:val="18"/>
          <w:szCs w:val="18"/>
          <w:lang w:eastAsia="ru-RU"/>
        </w:rPr>
        <w:t xml:space="preserve">, спортивно- оздоровительное, общекультурное, социальное. Содержание </w:t>
      </w:r>
      <w:proofErr w:type="spellStart"/>
      <w:r w:rsidRPr="00632BF8">
        <w:rPr>
          <w:rFonts w:ascii="Verdana" w:eastAsia="Times New Roman" w:hAnsi="Verdana" w:cs="Times New Roman"/>
          <w:color w:val="333333"/>
          <w:sz w:val="18"/>
          <w:szCs w:val="18"/>
          <w:lang w:eastAsia="ru-RU"/>
        </w:rPr>
        <w:t>коррекционн</w:t>
      </w:r>
      <w:proofErr w:type="gramStart"/>
      <w:r w:rsidRPr="00632BF8">
        <w:rPr>
          <w:rFonts w:ascii="Verdana" w:eastAsia="Times New Roman" w:hAnsi="Verdana" w:cs="Times New Roman"/>
          <w:color w:val="333333"/>
          <w:sz w:val="18"/>
          <w:szCs w:val="18"/>
          <w:lang w:eastAsia="ru-RU"/>
        </w:rPr>
        <w:t>о</w:t>
      </w:r>
      <w:proofErr w:type="spellEnd"/>
      <w:r w:rsidRPr="00632BF8">
        <w:rPr>
          <w:rFonts w:ascii="Verdana" w:eastAsia="Times New Roman" w:hAnsi="Verdana" w:cs="Times New Roman"/>
          <w:color w:val="333333"/>
          <w:sz w:val="18"/>
          <w:szCs w:val="18"/>
          <w:lang w:eastAsia="ru-RU"/>
        </w:rPr>
        <w:t>-</w:t>
      </w:r>
      <w:proofErr w:type="gramEnd"/>
      <w:r w:rsidRPr="00632BF8">
        <w:rPr>
          <w:rFonts w:ascii="Verdana" w:eastAsia="Times New Roman" w:hAnsi="Verdana" w:cs="Times New Roman"/>
          <w:color w:val="333333"/>
          <w:sz w:val="18"/>
          <w:szCs w:val="18"/>
          <w:lang w:eastAsia="ru-RU"/>
        </w:rPr>
        <w:t xml:space="preserve"> развивающего направления регламентируется содержанием соответствующей области, представленной в учебном плане. Данные направления являются содержательным ориентиром для разработки соответствующих программ. </w:t>
      </w:r>
      <w:r w:rsidRPr="00632BF8">
        <w:rPr>
          <w:rFonts w:ascii="Verdana" w:eastAsia="Times New Roman" w:hAnsi="Verdana" w:cs="Times New Roman"/>
          <w:color w:val="333333"/>
          <w:sz w:val="18"/>
          <w:szCs w:val="18"/>
          <w:lang w:eastAsia="ru-RU"/>
        </w:rPr>
        <w:br/>
        <w:t xml:space="preserve">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особенностей обучающихся, потребностей обучающихся и их родителей (законных представителей). 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ограниченными возможностями здоровья социального знания, формирования положительного отношения к базовым ценностям, приобретения опыта самостоятельного общественного действия. </w:t>
      </w:r>
      <w:proofErr w:type="gramStart"/>
      <w:r w:rsidRPr="00632BF8">
        <w:rPr>
          <w:rFonts w:ascii="Verdana" w:eastAsia="Times New Roman" w:hAnsi="Verdana" w:cs="Times New Roman"/>
          <w:color w:val="333333"/>
          <w:sz w:val="18"/>
          <w:szCs w:val="18"/>
          <w:lang w:eastAsia="ru-RU"/>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r w:rsidRPr="00632BF8">
        <w:rPr>
          <w:rFonts w:ascii="Verdana" w:eastAsia="Times New Roman" w:hAnsi="Verdana" w:cs="Times New Roman"/>
          <w:color w:val="333333"/>
          <w:sz w:val="18"/>
          <w:szCs w:val="18"/>
          <w:lang w:eastAsia="ru-RU"/>
        </w:rPr>
        <w:t xml:space="preserve"> 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632BF8">
        <w:rPr>
          <w:rFonts w:ascii="Verdana" w:eastAsia="Times New Roman" w:hAnsi="Verdana" w:cs="Times New Roman"/>
          <w:color w:val="333333"/>
          <w:sz w:val="18"/>
          <w:szCs w:val="18"/>
          <w:lang w:eastAsia="ru-RU"/>
        </w:rPr>
        <w:t>потребностей</w:t>
      </w:r>
      <w:proofErr w:type="gramEnd"/>
      <w:r w:rsidRPr="00632BF8">
        <w:rPr>
          <w:rFonts w:ascii="Verdana" w:eastAsia="Times New Roman" w:hAnsi="Verdana" w:cs="Times New Roman"/>
          <w:color w:val="333333"/>
          <w:sz w:val="18"/>
          <w:szCs w:val="18"/>
          <w:lang w:eastAsia="ru-RU"/>
        </w:rPr>
        <w:t xml:space="preserve"> обучающихся с умственной отсталостью (интеллектуальными нарушениями). Виды внеурочной деятельности в рамках основных направлений, кроме коррекционно-развивающей, не закреплены в требованиях ФГОС. </w:t>
      </w:r>
      <w:proofErr w:type="gramStart"/>
      <w:r w:rsidRPr="00632BF8">
        <w:rPr>
          <w:rFonts w:ascii="Verdana" w:eastAsia="Times New Roman" w:hAnsi="Verdana" w:cs="Times New Roman"/>
          <w:color w:val="333333"/>
          <w:sz w:val="18"/>
          <w:szCs w:val="18"/>
          <w:lang w:eastAsia="ru-RU"/>
        </w:rPr>
        <w:t xml:space="preserve">Для их реализации в образовательной организации могут быть рекомендованы: игровая, </w:t>
      </w:r>
      <w:proofErr w:type="spellStart"/>
      <w:r w:rsidRPr="00632BF8">
        <w:rPr>
          <w:rFonts w:ascii="Verdana" w:eastAsia="Times New Roman" w:hAnsi="Verdana" w:cs="Times New Roman"/>
          <w:color w:val="333333"/>
          <w:sz w:val="18"/>
          <w:szCs w:val="18"/>
          <w:lang w:eastAsia="ru-RU"/>
        </w:rPr>
        <w:t>досугово-развлекательная</w:t>
      </w:r>
      <w:proofErr w:type="spellEnd"/>
      <w:r w:rsidRPr="00632BF8">
        <w:rPr>
          <w:rFonts w:ascii="Verdana" w:eastAsia="Times New Roman" w:hAnsi="Verdana" w:cs="Times New Roman"/>
          <w:color w:val="333333"/>
          <w:sz w:val="18"/>
          <w:szCs w:val="18"/>
          <w:lang w:eastAsia="ru-RU"/>
        </w:rPr>
        <w:t>, трудовая, общественно-полезная, спортивно-оздоровительная, туристско-краеведческая деятельность, художественное и социальное творчество, и др. 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roofErr w:type="gramEnd"/>
      <w:r w:rsidRPr="00632BF8">
        <w:rPr>
          <w:rFonts w:ascii="Verdana" w:eastAsia="Times New Roman" w:hAnsi="Verdana" w:cs="Times New Roman"/>
          <w:color w:val="333333"/>
          <w:sz w:val="18"/>
          <w:szCs w:val="18"/>
          <w:lang w:eastAsia="ru-RU"/>
        </w:rPr>
        <w:t>. Результаты внеурочной деятельности отдельно охарактеризованы в примерной АООП, что подчеркивает важность этой работы наряду с учебной и коррекционно-развивающей для дальнейшего развития и социализации школьников с ограниченными возможностями здоровья.</w:t>
      </w:r>
      <w:r w:rsidRPr="00632BF8">
        <w:rPr>
          <w:rFonts w:ascii="Verdana" w:eastAsia="Times New Roman" w:hAnsi="Verdana" w:cs="Times New Roman"/>
          <w:color w:val="333333"/>
          <w:sz w:val="18"/>
          <w:szCs w:val="18"/>
          <w:lang w:eastAsia="ru-RU"/>
        </w:rPr>
        <w:br/>
      </w:r>
      <w:proofErr w:type="gramStart"/>
      <w:r w:rsidRPr="00632BF8">
        <w:rPr>
          <w:rFonts w:ascii="Verdana" w:eastAsia="Times New Roman" w:hAnsi="Verdana" w:cs="Times New Roman"/>
          <w:color w:val="333333"/>
          <w:sz w:val="18"/>
          <w:szCs w:val="18"/>
          <w:lang w:eastAsia="ru-RU"/>
        </w:rPr>
        <w:t>В связи с особенностями контингента обучающихся, подробно описанными в Концепции и ФГОС для каждой группы обучающихся, в каждом случае у образовательной организации имеется возможность организовать обучение учащихся по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варьирование количественного и качественного соотношения компонентов академической грамотности и жизненной компетентности, другие</w:t>
      </w:r>
      <w:proofErr w:type="gramEnd"/>
      <w:r w:rsidRPr="00632BF8">
        <w:rPr>
          <w:rFonts w:ascii="Verdana" w:eastAsia="Times New Roman" w:hAnsi="Verdana" w:cs="Times New Roman"/>
          <w:color w:val="333333"/>
          <w:sz w:val="18"/>
          <w:szCs w:val="18"/>
          <w:lang w:eastAsia="ru-RU"/>
        </w:rPr>
        <w:t xml:space="preserve"> возможности совершенствования условий для достижения </w:t>
      </w:r>
      <w:r w:rsidRPr="00632BF8">
        <w:rPr>
          <w:rFonts w:ascii="Verdana" w:eastAsia="Times New Roman" w:hAnsi="Verdana" w:cs="Times New Roman"/>
          <w:color w:val="333333"/>
          <w:sz w:val="18"/>
          <w:szCs w:val="18"/>
          <w:lang w:eastAsia="ru-RU"/>
        </w:rPr>
        <w:lastRenderedPageBreak/>
        <w:t>наилучшего результата обучения школьников с ОВЗ и их адаптации в жизни современного общества.</w:t>
      </w:r>
    </w:p>
    <w:p w:rsidR="00632BF8" w:rsidRPr="00632BF8" w:rsidRDefault="00632BF8" w:rsidP="00632BF8">
      <w:pPr>
        <w:spacing w:after="0" w:line="240" w:lineRule="auto"/>
        <w:outlineLvl w:val="2"/>
        <w:rPr>
          <w:rFonts w:ascii="Verdana" w:eastAsia="Times New Roman" w:hAnsi="Verdana" w:cs="Times New Roman"/>
          <w:color w:val="CC6600"/>
          <w:sz w:val="21"/>
          <w:szCs w:val="21"/>
          <w:lang w:eastAsia="ru-RU"/>
        </w:rPr>
      </w:pPr>
      <w:r w:rsidRPr="00632BF8">
        <w:rPr>
          <w:rFonts w:ascii="Verdana" w:eastAsia="Times New Roman" w:hAnsi="Verdana" w:cs="Times New Roman"/>
          <w:color w:val="CC6600"/>
          <w:sz w:val="21"/>
          <w:szCs w:val="21"/>
          <w:lang w:eastAsia="ru-RU"/>
        </w:rPr>
        <w:t>Кадровое обеспечение реализации адаптированных общеобразовательных программ для детей с ОВЗ</w:t>
      </w:r>
    </w:p>
    <w:p w:rsidR="00632BF8" w:rsidRPr="00632BF8" w:rsidRDefault="00632BF8" w:rsidP="00632BF8">
      <w:pPr>
        <w:spacing w:after="0" w:line="225" w:lineRule="atLeast"/>
        <w:jc w:val="both"/>
        <w:rPr>
          <w:rFonts w:ascii="Verdana" w:eastAsia="Times New Roman" w:hAnsi="Verdana" w:cs="Times New Roman"/>
          <w:color w:val="333333"/>
          <w:sz w:val="18"/>
          <w:szCs w:val="18"/>
          <w:lang w:eastAsia="ru-RU"/>
        </w:rPr>
      </w:pPr>
      <w:r w:rsidRPr="00632BF8">
        <w:rPr>
          <w:rFonts w:ascii="Verdana" w:eastAsia="Times New Roman" w:hAnsi="Verdana" w:cs="Times New Roman"/>
          <w:color w:val="333333"/>
          <w:sz w:val="18"/>
          <w:szCs w:val="18"/>
          <w:lang w:eastAsia="ru-RU"/>
        </w:rPr>
        <w:t xml:space="preserve">Обеспечение кадровых условий является одним из основных направлений деятельности образовательной организации по подготовке к внедрению ФГОС </w:t>
      </w:r>
      <w:proofErr w:type="gramStart"/>
      <w:r w:rsidRPr="00632BF8">
        <w:rPr>
          <w:rFonts w:ascii="Verdana" w:eastAsia="Times New Roman" w:hAnsi="Verdana" w:cs="Times New Roman"/>
          <w:color w:val="333333"/>
          <w:sz w:val="18"/>
          <w:szCs w:val="18"/>
          <w:lang w:eastAsia="ru-RU"/>
        </w:rPr>
        <w:t>для</w:t>
      </w:r>
      <w:proofErr w:type="gramEnd"/>
      <w:r w:rsidRPr="00632BF8">
        <w:rPr>
          <w:rFonts w:ascii="Verdana" w:eastAsia="Times New Roman" w:hAnsi="Verdana" w:cs="Times New Roman"/>
          <w:color w:val="333333"/>
          <w:sz w:val="18"/>
          <w:szCs w:val="18"/>
          <w:lang w:eastAsia="ru-RU"/>
        </w:rPr>
        <w:t xml:space="preserve"> обучающихся с ОВЗ. </w:t>
      </w:r>
      <w:r w:rsidRPr="00632BF8">
        <w:rPr>
          <w:rFonts w:ascii="Verdana" w:eastAsia="Times New Roman" w:hAnsi="Verdana" w:cs="Times New Roman"/>
          <w:color w:val="333333"/>
          <w:sz w:val="18"/>
          <w:szCs w:val="18"/>
          <w:lang w:eastAsia="ru-RU"/>
        </w:rPr>
        <w:br/>
        <w:t>Затраты на дополнительное профессиональное образование педагогов с целью достижения необходимого уровня и спецификации, оговоренных в ФГОС для обучающихся с ОВЗ закладываются на региональном и муниципальном уровнях в нормативные затраты на оказание государственных и муниципальных услуг. </w:t>
      </w:r>
      <w:r w:rsidRPr="00632BF8">
        <w:rPr>
          <w:rFonts w:ascii="Verdana" w:eastAsia="Times New Roman" w:hAnsi="Verdana" w:cs="Times New Roman"/>
          <w:color w:val="333333"/>
          <w:sz w:val="18"/>
          <w:szCs w:val="18"/>
          <w:lang w:eastAsia="ru-RU"/>
        </w:rPr>
        <w:br/>
        <w:t xml:space="preserve">Содержание раздела ФГОС, освещающего вопросы кадрового обеспечения, разработано с учетом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 Наиболее общие подходы к кадровому обеспечению процесса обучения учащихся с ОВЗ описаны в Концепции ФГОС </w:t>
      </w:r>
      <w:proofErr w:type="gramStart"/>
      <w:r w:rsidRPr="00632BF8">
        <w:rPr>
          <w:rFonts w:ascii="Verdana" w:eastAsia="Times New Roman" w:hAnsi="Verdana" w:cs="Times New Roman"/>
          <w:color w:val="333333"/>
          <w:sz w:val="18"/>
          <w:szCs w:val="18"/>
          <w:lang w:eastAsia="ru-RU"/>
        </w:rPr>
        <w:t>для</w:t>
      </w:r>
      <w:proofErr w:type="gramEnd"/>
      <w:r w:rsidRPr="00632BF8">
        <w:rPr>
          <w:rFonts w:ascii="Verdana" w:eastAsia="Times New Roman" w:hAnsi="Verdana" w:cs="Times New Roman"/>
          <w:color w:val="333333"/>
          <w:sz w:val="18"/>
          <w:szCs w:val="18"/>
          <w:lang w:eastAsia="ru-RU"/>
        </w:rPr>
        <w:t xml:space="preserve"> обучающихся с ОВЗ.</w:t>
      </w:r>
      <w:r w:rsidRPr="00632BF8">
        <w:rPr>
          <w:rFonts w:ascii="Verdana" w:eastAsia="Times New Roman" w:hAnsi="Verdana" w:cs="Times New Roman"/>
          <w:color w:val="333333"/>
          <w:sz w:val="18"/>
          <w:szCs w:val="18"/>
          <w:lang w:eastAsia="ru-RU"/>
        </w:rPr>
        <w:br/>
        <w:t xml:space="preserve">Помимо педагогических работников в оказании помощи детям с ОВЗ должны принимать участие медицинские работники. При недостаточности кадровых ресурсов учреждения, образовательная организация может использовать потенциал сетевого взаимодействия. 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Повышение квалификации является взаимообусловленным процессом, оказывающим влияние на эффективность труда и на качество кадрового потенциала организации. В процессе обучения происходит повышение способности педагогов адаптироваться к изменяющимся условиям. Обучение работников позволяет организации более успешно решать проблемы, связанные с новыми направлениями деятельности и поддерживать необходимый уровень конкурентоспособности. Повышение квалификации сопровождается ростом приверженности персонала своей организации, а также снижением текучести кадров, оно позволяет поддерживать и распространять среди сотрудников основные ценности и приоритеты организационной культуры, пропагандировать новые подходы и нормы поведения, призванные поддерживать организационную стратегию. В свою очередь, работник в процессе обучения получает определенные преимущества: расширение карьерных перспектив, повышение удовлетворенности своей работой; повышение самооценки; повышение квалификации и профессиональной компетентности. 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 Повышение квалификации возможно несколькими путями. Прежде всего, это курсы повышения квалификации сотрудников образовательных организаций по направлениям модернизации системы образования. В настоящий момент основным таким направлением является внедрение ФГОС НОО для </w:t>
      </w:r>
      <w:proofErr w:type="gramStart"/>
      <w:r w:rsidRPr="00632BF8">
        <w:rPr>
          <w:rFonts w:ascii="Verdana" w:eastAsia="Times New Roman" w:hAnsi="Verdana" w:cs="Times New Roman"/>
          <w:color w:val="333333"/>
          <w:sz w:val="18"/>
          <w:szCs w:val="18"/>
          <w:lang w:eastAsia="ru-RU"/>
        </w:rPr>
        <w:t>обучающихся</w:t>
      </w:r>
      <w:proofErr w:type="gramEnd"/>
      <w:r w:rsidRPr="00632BF8">
        <w:rPr>
          <w:rFonts w:ascii="Verdana" w:eastAsia="Times New Roman" w:hAnsi="Verdana" w:cs="Times New Roman"/>
          <w:color w:val="333333"/>
          <w:sz w:val="18"/>
          <w:szCs w:val="18"/>
          <w:lang w:eastAsia="ru-RU"/>
        </w:rPr>
        <w:t xml:space="preserve"> с ОВЗ. 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Особенно стоит обратить внимание на возможность дистанционного участия в курсах повышения квалификации, семинарах, </w:t>
      </w:r>
      <w:proofErr w:type="spellStart"/>
      <w:r w:rsidRPr="00632BF8">
        <w:rPr>
          <w:rFonts w:ascii="Verdana" w:eastAsia="Times New Roman" w:hAnsi="Verdana" w:cs="Times New Roman"/>
          <w:color w:val="333333"/>
          <w:sz w:val="18"/>
          <w:szCs w:val="18"/>
          <w:lang w:eastAsia="ru-RU"/>
        </w:rPr>
        <w:t>вебинарах</w:t>
      </w:r>
      <w:proofErr w:type="spellEnd"/>
      <w:r w:rsidRPr="00632BF8">
        <w:rPr>
          <w:rFonts w:ascii="Verdana" w:eastAsia="Times New Roman" w:hAnsi="Verdana" w:cs="Times New Roman"/>
          <w:color w:val="333333"/>
          <w:sz w:val="18"/>
          <w:szCs w:val="18"/>
          <w:lang w:eastAsia="ru-RU"/>
        </w:rPr>
        <w:t xml:space="preserve"> и других аналогичных мероприятиях, организованных учреждениями, имеющими соответствующие допуски.</w:t>
      </w:r>
      <w:r w:rsidRPr="00632BF8">
        <w:rPr>
          <w:rFonts w:ascii="Verdana" w:eastAsia="Times New Roman" w:hAnsi="Verdana" w:cs="Times New Roman"/>
          <w:color w:val="333333"/>
          <w:sz w:val="18"/>
          <w:szCs w:val="18"/>
          <w:lang w:eastAsia="ru-RU"/>
        </w:rPr>
        <w:br/>
        <w:t xml:space="preserve">Особое направление повышения квалификации составляют </w:t>
      </w:r>
      <w:proofErr w:type="spellStart"/>
      <w:r w:rsidRPr="00632BF8">
        <w:rPr>
          <w:rFonts w:ascii="Verdana" w:eastAsia="Times New Roman" w:hAnsi="Verdana" w:cs="Times New Roman"/>
          <w:color w:val="333333"/>
          <w:sz w:val="18"/>
          <w:szCs w:val="18"/>
          <w:lang w:eastAsia="ru-RU"/>
        </w:rPr>
        <w:t>взаимопосещения</w:t>
      </w:r>
      <w:proofErr w:type="spellEnd"/>
      <w:r w:rsidRPr="00632BF8">
        <w:rPr>
          <w:rFonts w:ascii="Verdana" w:eastAsia="Times New Roman" w:hAnsi="Verdana" w:cs="Times New Roman"/>
          <w:color w:val="333333"/>
          <w:sz w:val="18"/>
          <w:szCs w:val="18"/>
          <w:lang w:eastAsia="ru-RU"/>
        </w:rPr>
        <w:t xml:space="preserve"> специалистов различных образовательных организаций, формирование региональных, районных, </w:t>
      </w:r>
      <w:proofErr w:type="spellStart"/>
      <w:r w:rsidRPr="00632BF8">
        <w:rPr>
          <w:rFonts w:ascii="Verdana" w:eastAsia="Times New Roman" w:hAnsi="Verdana" w:cs="Times New Roman"/>
          <w:color w:val="333333"/>
          <w:sz w:val="18"/>
          <w:szCs w:val="18"/>
          <w:lang w:eastAsia="ru-RU"/>
        </w:rPr>
        <w:t>межинституциональных</w:t>
      </w:r>
      <w:proofErr w:type="spellEnd"/>
      <w:r w:rsidRPr="00632BF8">
        <w:rPr>
          <w:rFonts w:ascii="Verdana" w:eastAsia="Times New Roman" w:hAnsi="Verdana" w:cs="Times New Roman"/>
          <w:color w:val="333333"/>
          <w:sz w:val="18"/>
          <w:szCs w:val="18"/>
          <w:lang w:eastAsia="ru-RU"/>
        </w:rPr>
        <w:t xml:space="preserve">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обмен и обсуждение конкретных методических разработок.</w:t>
      </w:r>
    </w:p>
    <w:p w:rsidR="00632BF8" w:rsidRPr="00632BF8" w:rsidRDefault="00632BF8" w:rsidP="00632BF8">
      <w:pPr>
        <w:spacing w:after="0" w:line="240" w:lineRule="auto"/>
        <w:outlineLvl w:val="2"/>
        <w:rPr>
          <w:rFonts w:ascii="Verdana" w:eastAsia="Times New Roman" w:hAnsi="Verdana" w:cs="Times New Roman"/>
          <w:color w:val="CC6600"/>
          <w:sz w:val="21"/>
          <w:szCs w:val="21"/>
          <w:lang w:eastAsia="ru-RU"/>
        </w:rPr>
      </w:pPr>
      <w:r w:rsidRPr="00632BF8">
        <w:rPr>
          <w:rFonts w:ascii="Verdana" w:eastAsia="Times New Roman" w:hAnsi="Verdana" w:cs="Times New Roman"/>
          <w:color w:val="CC6600"/>
          <w:sz w:val="21"/>
          <w:szCs w:val="21"/>
          <w:lang w:eastAsia="ru-RU"/>
        </w:rPr>
        <w:t>Рекомендации по учету национальных, региональных и этнокультурных особенностей при организации образовательного процесса</w:t>
      </w:r>
    </w:p>
    <w:p w:rsidR="00632BF8" w:rsidRPr="00632BF8" w:rsidRDefault="00632BF8" w:rsidP="00632BF8">
      <w:pPr>
        <w:spacing w:after="0" w:line="225" w:lineRule="atLeast"/>
        <w:jc w:val="both"/>
        <w:rPr>
          <w:rFonts w:ascii="Verdana" w:eastAsia="Times New Roman" w:hAnsi="Verdana" w:cs="Times New Roman"/>
          <w:color w:val="333333"/>
          <w:sz w:val="18"/>
          <w:szCs w:val="18"/>
          <w:lang w:eastAsia="ru-RU"/>
        </w:rPr>
      </w:pPr>
      <w:r w:rsidRPr="00632BF8">
        <w:rPr>
          <w:rFonts w:ascii="Verdana" w:eastAsia="Times New Roman" w:hAnsi="Verdana" w:cs="Times New Roman"/>
          <w:color w:val="333333"/>
          <w:sz w:val="18"/>
          <w:szCs w:val="18"/>
          <w:lang w:eastAsia="ru-RU"/>
        </w:rPr>
        <w:t>При организации образовательного процесса с детьми с ограниченными возможностями здоровья необходимо учитывать национальные, региональные и этнокультурные особенности (ст. 3 Федерального закона от 29 декабря 2012 г. № 273 ФЗ «Об образовании в Российской Федерации»). Технология учета национальных, региональных и этнокультурных особенностей в каждой образовательной организации определяется реализуемой адаптированной основной общеобразовательной программой.</w:t>
      </w:r>
    </w:p>
    <w:p w:rsidR="00632BF8" w:rsidRPr="00632BF8" w:rsidRDefault="00632BF8" w:rsidP="00632BF8">
      <w:pPr>
        <w:spacing w:after="0" w:line="240" w:lineRule="auto"/>
        <w:outlineLvl w:val="2"/>
        <w:rPr>
          <w:rFonts w:ascii="Verdana" w:eastAsia="Times New Roman" w:hAnsi="Verdana" w:cs="Times New Roman"/>
          <w:color w:val="CC6600"/>
          <w:sz w:val="21"/>
          <w:szCs w:val="21"/>
          <w:lang w:eastAsia="ru-RU"/>
        </w:rPr>
      </w:pPr>
      <w:r w:rsidRPr="00632BF8">
        <w:rPr>
          <w:rFonts w:ascii="Verdana" w:eastAsia="Times New Roman" w:hAnsi="Verdana" w:cs="Times New Roman"/>
          <w:color w:val="CC6600"/>
          <w:sz w:val="21"/>
          <w:szCs w:val="21"/>
          <w:lang w:eastAsia="ru-RU"/>
        </w:rPr>
        <w:lastRenderedPageBreak/>
        <w:t>Учебно-методическое обеспечение реализации примерного учебного плана</w:t>
      </w:r>
    </w:p>
    <w:p w:rsidR="00632BF8" w:rsidRPr="00632BF8" w:rsidRDefault="00632BF8" w:rsidP="00632BF8">
      <w:pPr>
        <w:spacing w:after="0" w:line="225" w:lineRule="atLeast"/>
        <w:jc w:val="both"/>
        <w:rPr>
          <w:rFonts w:ascii="Verdana" w:eastAsia="Times New Roman" w:hAnsi="Verdana" w:cs="Times New Roman"/>
          <w:color w:val="333333"/>
          <w:sz w:val="18"/>
          <w:szCs w:val="18"/>
          <w:lang w:eastAsia="ru-RU"/>
        </w:rPr>
      </w:pPr>
      <w:r w:rsidRPr="00632BF8">
        <w:rPr>
          <w:rFonts w:ascii="Verdana" w:eastAsia="Times New Roman" w:hAnsi="Verdana" w:cs="Times New Roman"/>
          <w:color w:val="333333"/>
          <w:sz w:val="18"/>
          <w:szCs w:val="18"/>
          <w:lang w:eastAsia="ru-RU"/>
        </w:rPr>
        <w:t>На основании ст. 28 ФЗ «Об образовании в Российской Федерации» (от 29.12.2012 г. № 273 – ФЗ) определение списка учебников и учебных пособий в соответствии с утвержденным федеральным перечнем учебников относится к компетенции и ответственности образовательной организации.</w:t>
      </w:r>
      <w:r w:rsidRPr="00632BF8">
        <w:rPr>
          <w:rFonts w:ascii="Verdana" w:eastAsia="Times New Roman" w:hAnsi="Verdana" w:cs="Times New Roman"/>
          <w:color w:val="333333"/>
          <w:sz w:val="18"/>
          <w:szCs w:val="18"/>
          <w:lang w:eastAsia="ru-RU"/>
        </w:rPr>
        <w:br/>
      </w:r>
      <w:proofErr w:type="gramStart"/>
      <w:r w:rsidRPr="00632BF8">
        <w:rPr>
          <w:rFonts w:ascii="Verdana" w:eastAsia="Times New Roman" w:hAnsi="Verdana" w:cs="Times New Roman"/>
          <w:color w:val="333333"/>
          <w:sz w:val="18"/>
          <w:szCs w:val="18"/>
          <w:lang w:eastAsia="ru-RU"/>
        </w:rPr>
        <w:t>Необходимо отметить, что при исполнении профессиональных обязанностей педагогические работники имеют право на выбор учебников, учебных пособий, материалов или иных средств обучения и воспитания в соответствии с образовательной программой и в порядке, установленном законодательством об образовании (п.4 ч.3 ст.47 Федерального закона от 29 декабря 2012 г. № 273-ФЗ «Об образовании в Российской Федерации»).</w:t>
      </w:r>
      <w:proofErr w:type="gramEnd"/>
      <w:r w:rsidRPr="00632BF8">
        <w:rPr>
          <w:rFonts w:ascii="Verdana" w:eastAsia="Times New Roman" w:hAnsi="Verdana" w:cs="Times New Roman"/>
          <w:color w:val="333333"/>
          <w:sz w:val="18"/>
          <w:szCs w:val="18"/>
          <w:lang w:eastAsia="ru-RU"/>
        </w:rPr>
        <w:br/>
      </w:r>
      <w:proofErr w:type="gramStart"/>
      <w:r w:rsidRPr="00632BF8">
        <w:rPr>
          <w:rFonts w:ascii="Verdana" w:eastAsia="Times New Roman" w:hAnsi="Verdana" w:cs="Times New Roman"/>
          <w:color w:val="333333"/>
          <w:sz w:val="18"/>
          <w:szCs w:val="18"/>
          <w:lang w:eastAsia="ru-RU"/>
        </w:rPr>
        <w:t>В 2015/2016 учебном году список учебников и учебных пособий определяется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31.03.2014 № 253 «Об утверждении федерального перечня учебников, рекомендуемых при реализации имеющих государственную аккредитацию программ начального общего, основного общего</w:t>
      </w:r>
      <w:proofErr w:type="gramEnd"/>
      <w:r w:rsidRPr="00632BF8">
        <w:rPr>
          <w:rFonts w:ascii="Verdana" w:eastAsia="Times New Roman" w:hAnsi="Verdana" w:cs="Times New Roman"/>
          <w:color w:val="333333"/>
          <w:sz w:val="18"/>
          <w:szCs w:val="18"/>
          <w:lang w:eastAsia="ru-RU"/>
        </w:rPr>
        <w:t xml:space="preserve">, среднего общего образования» и письмом </w:t>
      </w:r>
      <w:proofErr w:type="spellStart"/>
      <w:r w:rsidRPr="00632BF8">
        <w:rPr>
          <w:rFonts w:ascii="Verdana" w:eastAsia="Times New Roman" w:hAnsi="Verdana" w:cs="Times New Roman"/>
          <w:color w:val="333333"/>
          <w:sz w:val="18"/>
          <w:szCs w:val="18"/>
          <w:lang w:eastAsia="ru-RU"/>
        </w:rPr>
        <w:t>Минобрнауки</w:t>
      </w:r>
      <w:proofErr w:type="spellEnd"/>
      <w:r w:rsidRPr="00632BF8">
        <w:rPr>
          <w:rFonts w:ascii="Verdana" w:eastAsia="Times New Roman" w:hAnsi="Verdana" w:cs="Times New Roman"/>
          <w:color w:val="333333"/>
          <w:sz w:val="18"/>
          <w:szCs w:val="18"/>
          <w:lang w:eastAsia="ru-RU"/>
        </w:rPr>
        <w:t xml:space="preserve"> РФ от 29.04.2014 № 08-548 «О федеральном перечне учебников».).</w:t>
      </w:r>
    </w:p>
    <w:p w:rsidR="006E3CC4" w:rsidRPr="00632BF8" w:rsidRDefault="006E3CC4">
      <w:pPr>
        <w:rPr>
          <w:rFonts w:ascii="Times New Roman" w:hAnsi="Times New Roman" w:cs="Times New Roman"/>
          <w:sz w:val="24"/>
          <w:szCs w:val="24"/>
        </w:rPr>
      </w:pPr>
    </w:p>
    <w:sectPr w:rsidR="006E3CC4" w:rsidRPr="00632BF8" w:rsidSect="006E3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BF8"/>
    <w:rsid w:val="004F0F1E"/>
    <w:rsid w:val="00632BF8"/>
    <w:rsid w:val="006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C4"/>
  </w:style>
  <w:style w:type="paragraph" w:styleId="1">
    <w:name w:val="heading 1"/>
    <w:basedOn w:val="a"/>
    <w:link w:val="10"/>
    <w:uiPriority w:val="9"/>
    <w:qFormat/>
    <w:rsid w:val="00632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2B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B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2BF8"/>
    <w:rPr>
      <w:rFonts w:ascii="Times New Roman" w:eastAsia="Times New Roman" w:hAnsi="Times New Roman" w:cs="Times New Roman"/>
      <w:b/>
      <w:bCs/>
      <w:sz w:val="27"/>
      <w:szCs w:val="27"/>
      <w:lang w:eastAsia="ru-RU"/>
    </w:rPr>
  </w:style>
  <w:style w:type="paragraph" w:customStyle="1" w:styleId="arttext">
    <w:name w:val="arttext"/>
    <w:basedOn w:val="a"/>
    <w:rsid w:val="00632B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3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5870</Words>
  <Characters>33462</Characters>
  <Application>Microsoft Office Word</Application>
  <DocSecurity>0</DocSecurity>
  <Lines>278</Lines>
  <Paragraphs>78</Paragraphs>
  <ScaleCrop>false</ScaleCrop>
  <Company/>
  <LinksUpToDate>false</LinksUpToDate>
  <CharactersWithSpaces>39254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dc:creator>
  <cp:lastModifiedBy>Техник</cp:lastModifiedBy>
  <cp:revision>2</cp:revision>
  <dcterms:created xsi:type="dcterms:W3CDTF">2019-05-23T09:30:00Z</dcterms:created>
  <dcterms:modified xsi:type="dcterms:W3CDTF">2019-05-23T09:31:00Z</dcterms:modified>
</cp:coreProperties>
</file>