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9" w:rsidRDefault="004F7781">
      <w:pPr>
        <w:spacing w:after="240"/>
        <w:ind w:left="147"/>
        <w:jc w:val="center"/>
      </w:pP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6308B9" w:rsidRDefault="004F7781">
      <w:pPr>
        <w:spacing w:after="235"/>
        <w:ind w:left="147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 </w:t>
      </w:r>
    </w:p>
    <w:p w:rsidR="006308B9" w:rsidRDefault="004F7781">
      <w:pPr>
        <w:spacing w:after="608"/>
        <w:ind w:left="147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 </w:t>
      </w:r>
    </w:p>
    <w:p w:rsidR="006308B9" w:rsidRDefault="004F7781" w:rsidP="002E4C3A">
      <w:pPr>
        <w:spacing w:after="0" w:line="332" w:lineRule="auto"/>
        <w:ind w:right="116" w:firstLine="2012"/>
      </w:pPr>
      <w:r>
        <w:rPr>
          <w:rFonts w:ascii="Times New Roman" w:eastAsia="Times New Roman" w:hAnsi="Times New Roman" w:cs="Times New Roman"/>
          <w:b/>
          <w:color w:val="C00000"/>
          <w:sz w:val="72"/>
        </w:rPr>
        <w:t xml:space="preserve">Описательный отчет   </w:t>
      </w:r>
    </w:p>
    <w:p w:rsidR="006308B9" w:rsidRDefault="004F7781" w:rsidP="004F7781">
      <w:pPr>
        <w:spacing w:after="159"/>
        <w:ind w:left="972" w:hanging="10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56"/>
        </w:rPr>
        <w:t>о деятельности</w:t>
      </w:r>
    </w:p>
    <w:p w:rsidR="006308B9" w:rsidRDefault="004F7781">
      <w:pPr>
        <w:spacing w:after="356"/>
        <w:ind w:left="1575" w:hanging="10"/>
      </w:pPr>
      <w:r>
        <w:rPr>
          <w:rFonts w:ascii="Times New Roman" w:eastAsia="Times New Roman" w:hAnsi="Times New Roman" w:cs="Times New Roman"/>
          <w:b/>
          <w:color w:val="C00000"/>
          <w:sz w:val="56"/>
        </w:rPr>
        <w:t xml:space="preserve">школьного спортивного клуба  </w:t>
      </w:r>
    </w:p>
    <w:p w:rsidR="006308B9" w:rsidRDefault="004F7781">
      <w:pPr>
        <w:spacing w:after="162"/>
        <w:ind w:left="21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56"/>
        </w:rPr>
        <w:t xml:space="preserve">МКОУ СОШ №10 х. Перевальный </w:t>
      </w:r>
    </w:p>
    <w:p w:rsidR="006308B9" w:rsidRPr="004F7781" w:rsidRDefault="004F7781" w:rsidP="004F7781">
      <w:pPr>
        <w:spacing w:after="0"/>
        <w:ind w:left="540"/>
        <w:jc w:val="center"/>
        <w:rPr>
          <w:b/>
          <w:color w:val="FF0000"/>
        </w:rPr>
      </w:pPr>
      <w:r w:rsidRPr="004F7781">
        <w:rPr>
          <w:rFonts w:ascii="Times New Roman" w:eastAsia="Times New Roman" w:hAnsi="Times New Roman" w:cs="Times New Roman"/>
          <w:b/>
          <w:color w:val="FF0000"/>
          <w:sz w:val="48"/>
        </w:rPr>
        <w:t>«КОЛОС»</w:t>
      </w:r>
    </w:p>
    <w:p w:rsidR="006308B9" w:rsidRDefault="006308B9">
      <w:pPr>
        <w:spacing w:after="0"/>
        <w:ind w:left="1260"/>
      </w:pPr>
    </w:p>
    <w:p w:rsidR="006308B9" w:rsidRDefault="004F7781">
      <w:pPr>
        <w:spacing w:after="336"/>
        <w:ind w:left="147"/>
        <w:jc w:val="center"/>
      </w:pPr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 </w:t>
      </w:r>
    </w:p>
    <w:p w:rsidR="006308B9" w:rsidRDefault="004F7781">
      <w:pPr>
        <w:spacing w:after="335"/>
        <w:ind w:left="1556"/>
      </w:pPr>
      <w:r>
        <w:rPr>
          <w:rFonts w:ascii="Times New Roman" w:eastAsia="Times New Roman" w:hAnsi="Times New Roman" w:cs="Times New Roman"/>
          <w:b/>
          <w:color w:val="C00000"/>
          <w:sz w:val="48"/>
        </w:rPr>
        <w:t xml:space="preserve">Девиз спортивного клуба «Колос»: </w:t>
      </w:r>
    </w:p>
    <w:p w:rsidR="006308B9" w:rsidRDefault="004F7781">
      <w:pPr>
        <w:spacing w:after="31"/>
        <w:ind w:right="550"/>
        <w:jc w:val="right"/>
      </w:pPr>
      <w:r>
        <w:rPr>
          <w:rFonts w:ascii="Times New Roman" w:eastAsia="Times New Roman" w:hAnsi="Times New Roman" w:cs="Times New Roman"/>
          <w:b/>
          <w:color w:val="002060"/>
          <w:sz w:val="48"/>
        </w:rPr>
        <w:t xml:space="preserve"> «Бороться и искать! Найти и не сдаваться!» </w:t>
      </w:r>
    </w:p>
    <w:p w:rsidR="006308B9" w:rsidRDefault="004F7781">
      <w:pPr>
        <w:spacing w:after="232"/>
      </w:pPr>
      <w:r>
        <w:rPr>
          <w:rFonts w:ascii="Times New Roman" w:eastAsia="Times New Roman" w:hAnsi="Times New Roman" w:cs="Times New Roman"/>
          <w:color w:val="C00000"/>
          <w:sz w:val="48"/>
        </w:rPr>
        <w:t xml:space="preserve"> </w:t>
      </w:r>
    </w:p>
    <w:p w:rsidR="006308B9" w:rsidRDefault="004F7781">
      <w:pPr>
        <w:spacing w:after="325"/>
        <w:ind w:left="147"/>
        <w:jc w:val="center"/>
      </w:pPr>
      <w:r>
        <w:rPr>
          <w:rFonts w:ascii="Times New Roman" w:eastAsia="Times New Roman" w:hAnsi="Times New Roman" w:cs="Times New Roman"/>
          <w:color w:val="C00000"/>
          <w:sz w:val="48"/>
        </w:rPr>
        <w:t xml:space="preserve"> </w:t>
      </w:r>
    </w:p>
    <w:p w:rsidR="006308B9" w:rsidRDefault="004F7781">
      <w:pPr>
        <w:spacing w:after="217"/>
        <w:ind w:left="28"/>
        <w:jc w:val="center"/>
        <w:rPr>
          <w:rFonts w:ascii="Times New Roman" w:eastAsia="Times New Roman" w:hAnsi="Times New Roman" w:cs="Times New Roman"/>
          <w:color w:val="C00000"/>
          <w:sz w:val="48"/>
        </w:rPr>
      </w:pPr>
      <w:r>
        <w:rPr>
          <w:rFonts w:ascii="Times New Roman" w:eastAsia="Times New Roman" w:hAnsi="Times New Roman" w:cs="Times New Roman"/>
          <w:color w:val="C00000"/>
          <w:sz w:val="48"/>
        </w:rPr>
        <w:t xml:space="preserve">Эмблема: </w:t>
      </w:r>
    </w:p>
    <w:p w:rsidR="006308B9" w:rsidRDefault="004F7781" w:rsidP="00FE7612">
      <w:pPr>
        <w:spacing w:after="217"/>
        <w:ind w:left="28"/>
        <w:jc w:val="center"/>
      </w:pPr>
      <w:r w:rsidRPr="004F7781">
        <w:rPr>
          <w:noProof/>
        </w:rPr>
        <w:drawing>
          <wp:inline distT="0" distB="0" distL="0" distR="0">
            <wp:extent cx="2237809" cy="2202180"/>
            <wp:effectExtent l="0" t="0" r="0" b="7620"/>
            <wp:docPr id="2" name="Рисунок 2" descr="C:\Users\школа\Desktop\ШСК   Колос\ЭМБЛЕМ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ШСК   Колос\ЭМБЛЕМА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39" cy="22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6308B9" w:rsidRDefault="004F7781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3F2329" w:rsidRDefault="003F2329">
      <w:pPr>
        <w:spacing w:after="0"/>
      </w:pPr>
    </w:p>
    <w:p w:rsidR="006308B9" w:rsidRDefault="004F7781">
      <w:pPr>
        <w:spacing w:after="279"/>
        <w:ind w:left="38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Информация о создании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детско-юношеского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308B9" w:rsidRDefault="00FE7612">
      <w:pPr>
        <w:spacing w:after="305"/>
        <w:ind w:left="3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спортивного клуба «Колос</w:t>
      </w:r>
      <w:r w:rsidR="004F7781"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6308B9" w:rsidRDefault="00FE7612">
      <w:pPr>
        <w:spacing w:after="294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Детско-юношеский клуб "Колос</w:t>
      </w:r>
      <w:r w:rsidR="004F7781">
        <w:rPr>
          <w:rFonts w:ascii="Times New Roman" w:eastAsia="Times New Roman" w:hAnsi="Times New Roman" w:cs="Times New Roman"/>
          <w:sz w:val="24"/>
        </w:rPr>
        <w:t xml:space="preserve">" </w:t>
      </w:r>
      <w:r>
        <w:rPr>
          <w:rFonts w:ascii="Times New Roman" w:eastAsia="Times New Roman" w:hAnsi="Times New Roman" w:cs="Times New Roman"/>
          <w:sz w:val="24"/>
        </w:rPr>
        <w:t>начал свою работу в сентябре 2018</w:t>
      </w:r>
      <w:r w:rsidR="004F7781">
        <w:rPr>
          <w:rFonts w:ascii="Times New Roman" w:eastAsia="Times New Roman" w:hAnsi="Times New Roman" w:cs="Times New Roman"/>
          <w:sz w:val="24"/>
        </w:rPr>
        <w:t xml:space="preserve"> г. Непросто складывался период становления, необходимо было решить многие организационные, кадровые и хозяйственные вопросы, определится по материальной базе. Занятия проводились в только что от</w:t>
      </w:r>
      <w:r>
        <w:rPr>
          <w:rFonts w:ascii="Times New Roman" w:eastAsia="Times New Roman" w:hAnsi="Times New Roman" w:cs="Times New Roman"/>
          <w:sz w:val="24"/>
        </w:rPr>
        <w:t>ремонтированном</w:t>
      </w:r>
      <w:r w:rsidR="004F7781">
        <w:rPr>
          <w:rFonts w:ascii="Times New Roman" w:eastAsia="Times New Roman" w:hAnsi="Times New Roman" w:cs="Times New Roman"/>
          <w:sz w:val="24"/>
        </w:rPr>
        <w:t xml:space="preserve"> спортивном </w:t>
      </w:r>
      <w:r>
        <w:rPr>
          <w:rFonts w:ascii="Times New Roman" w:eastAsia="Times New Roman" w:hAnsi="Times New Roman" w:cs="Times New Roman"/>
          <w:sz w:val="24"/>
        </w:rPr>
        <w:t xml:space="preserve">зале, в классном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помещении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приспособленном под тренажёрный зал,</w:t>
      </w:r>
      <w:r w:rsidR="004F7781">
        <w:rPr>
          <w:rFonts w:ascii="Times New Roman" w:eastAsia="Times New Roman" w:hAnsi="Times New Roman" w:cs="Times New Roman"/>
          <w:sz w:val="24"/>
        </w:rPr>
        <w:t xml:space="preserve">  необходимые подсобные помещения, раздевалки, минимальный набор инвентаря и оборудования.  </w:t>
      </w:r>
    </w:p>
    <w:p w:rsidR="006308B9" w:rsidRDefault="004F7781">
      <w:pPr>
        <w:spacing w:after="289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Детско-юношеский клуб физической подготовки создан с целью организации спортивно-массовой и оздоровительной работы среди учащихся. </w:t>
      </w:r>
    </w:p>
    <w:p w:rsidR="006308B9" w:rsidRDefault="004F7781">
      <w:pPr>
        <w:spacing w:after="291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Основные цели клуба - развитие массовой физической культуры среди детей и подростков, содействие деятельности общеобразовательный школы и окружающего социума. </w:t>
      </w:r>
    </w:p>
    <w:p w:rsidR="006308B9" w:rsidRDefault="004F7781">
      <w:pPr>
        <w:spacing w:after="295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Приоритетные задачи: </w:t>
      </w:r>
    </w:p>
    <w:p w:rsidR="006308B9" w:rsidRDefault="004F7781">
      <w:pPr>
        <w:spacing w:after="13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-привлечение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качеств; </w:t>
      </w:r>
    </w:p>
    <w:p w:rsidR="006308B9" w:rsidRDefault="004F7781">
      <w:pPr>
        <w:spacing w:after="14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-улучшение состояния здоровья, включая физическое развитие; </w:t>
      </w:r>
    </w:p>
    <w:p w:rsidR="006308B9" w:rsidRDefault="004F7781">
      <w:pPr>
        <w:spacing w:after="291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-повышение уровня физической подготовленности и спортивных результатов с учетом индивидуальных особенностей и требований программ по видам спорта; профилактика вредных привычек и правонарушений; </w:t>
      </w:r>
    </w:p>
    <w:p w:rsidR="006308B9" w:rsidRDefault="004F7781">
      <w:pPr>
        <w:spacing w:after="297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Основные </w:t>
      </w:r>
      <w:proofErr w:type="gramStart"/>
      <w:r>
        <w:rPr>
          <w:rFonts w:ascii="Times New Roman" w:eastAsia="Times New Roman" w:hAnsi="Times New Roman" w:cs="Times New Roman"/>
          <w:sz w:val="24"/>
        </w:rPr>
        <w:t>виды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культивируемые в ДЮСК "</w:t>
      </w:r>
      <w:r w:rsidR="00A2550B">
        <w:rPr>
          <w:rFonts w:ascii="Times New Roman" w:eastAsia="Times New Roman" w:hAnsi="Times New Roman" w:cs="Times New Roman"/>
          <w:sz w:val="24"/>
        </w:rPr>
        <w:t>Колос" - волейбол, футбол,</w:t>
      </w:r>
      <w:r>
        <w:rPr>
          <w:rFonts w:ascii="Times New Roman" w:eastAsia="Times New Roman" w:hAnsi="Times New Roman" w:cs="Times New Roman"/>
          <w:sz w:val="24"/>
        </w:rPr>
        <w:t xml:space="preserve"> баскетбол</w:t>
      </w:r>
      <w:r w:rsidR="00A2550B">
        <w:rPr>
          <w:rFonts w:ascii="Times New Roman" w:eastAsia="Times New Roman" w:hAnsi="Times New Roman" w:cs="Times New Roman"/>
          <w:sz w:val="24"/>
        </w:rPr>
        <w:t>, ДЗЮДО</w:t>
      </w:r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6308B9" w:rsidRDefault="004F7781">
      <w:pPr>
        <w:spacing w:after="251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 спортивном клубе школы ведется следующая документация: </w:t>
      </w:r>
    </w:p>
    <w:p w:rsidR="006308B9" w:rsidRDefault="004F7781">
      <w:pPr>
        <w:numPr>
          <w:ilvl w:val="0"/>
          <w:numId w:val="1"/>
        </w:numPr>
        <w:spacing w:after="251" w:line="268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>план спортивно-массовых мероприятий на учебный год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6308B9" w:rsidRDefault="004F7781">
      <w:pPr>
        <w:numPr>
          <w:ilvl w:val="0"/>
          <w:numId w:val="1"/>
        </w:numPr>
        <w:spacing w:after="251" w:line="268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>журнал уче</w:t>
      </w:r>
      <w:r w:rsidR="00A2550B">
        <w:rPr>
          <w:rFonts w:ascii="Times New Roman" w:eastAsia="Times New Roman" w:hAnsi="Times New Roman" w:cs="Times New Roman"/>
          <w:sz w:val="24"/>
        </w:rPr>
        <w:t>та занятий в спортивных секциях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6308B9" w:rsidRDefault="004F7781">
      <w:pPr>
        <w:numPr>
          <w:ilvl w:val="0"/>
          <w:numId w:val="1"/>
        </w:numPr>
        <w:spacing w:after="251" w:line="268" w:lineRule="auto"/>
        <w:ind w:hanging="144"/>
      </w:pPr>
      <w:r>
        <w:rPr>
          <w:rFonts w:ascii="Times New Roman" w:eastAsia="Times New Roman" w:hAnsi="Times New Roman" w:cs="Times New Roman"/>
          <w:sz w:val="24"/>
        </w:rPr>
        <w:t xml:space="preserve">расписание занятий спортивных секций  </w:t>
      </w:r>
    </w:p>
    <w:p w:rsidR="006308B9" w:rsidRDefault="004F7781">
      <w:pPr>
        <w:spacing w:after="48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 • положения о проводимых соревнованиях Каждый обучающийся занимающийся в спортивной секции имеет медицинский допуск. Медицинское наблюдение осуществляет фельдшер </w:t>
      </w:r>
      <w:r w:rsidR="00A2550B">
        <w:rPr>
          <w:rFonts w:ascii="Times New Roman" w:eastAsia="Times New Roman" w:hAnsi="Times New Roman" w:cs="Times New Roman"/>
          <w:sz w:val="24"/>
        </w:rPr>
        <w:t>Воронова Т. М.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08B9" w:rsidRDefault="004F7781">
      <w:pPr>
        <w:spacing w:after="251" w:line="26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4315333</wp:posOffset>
                </wp:positionH>
                <wp:positionV relativeFrom="paragraph">
                  <wp:posOffset>566635</wp:posOffset>
                </wp:positionV>
                <wp:extent cx="38100" cy="179832"/>
                <wp:effectExtent l="0" t="0" r="0" b="0"/>
                <wp:wrapNone/>
                <wp:docPr id="24379" name="Group 243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79832"/>
                          <a:chOff x="0" y="0"/>
                          <a:chExt cx="38100" cy="179832"/>
                        </a:xfrm>
                      </wpg:grpSpPr>
                      <wps:wsp>
                        <wps:cNvPr id="32429" name="Shape 32429"/>
                        <wps:cNvSpPr/>
                        <wps:spPr>
                          <a:xfrm>
                            <a:off x="0" y="0"/>
                            <a:ext cx="38100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179832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9D7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9FDC2F0" id="Group 24379" o:spid="_x0000_s1026" style="position:absolute;margin-left:339.8pt;margin-top:44.6pt;width:3pt;height:14.15pt;z-index:-251658240" coordsize="38100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">
                <v:shape id="Shape 32429" o:spid="_x0000_s1027" style="position:absolute;width:38100;height:179832;visibility:visible;mso-wrap-style:square;v-text-anchor:top" coordsize="38100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k98UA&#10;AADeAAAADwAAAGRycy9kb3ducmV2LnhtbESPQWvCQBSE70L/w/IK3nRjlGKjqxRR2ptEA70+ss8k&#10;NPs27K6a5td3BaHHYWa+Ydbb3rTiRs43lhXMpgkI4tLqhisFxfkwWYLwAVlja5kU/JKH7eZltMZM&#10;2zvndDuFSkQI+wwV1CF0mZS+rMmgn9qOOHoX6wyGKF0ltcN7hJtWpknyJg02HBdq7GhXU/lzuhoF&#10;eX/cF27/zUM6s5+F3w25DoNS49f+YwUiUB/+w8/2l1YwTxfpOzzuxCs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iT3xQAAAN4AAAAPAAAAAAAAAAAAAAAAAJgCAABkcnMv&#10;ZG93bnJldi54bWxQSwUGAAAAAAQABAD1AAAAigMAAAAA&#10;" path="m,l38100,r,179832l,179832,,e" fillcolor="#c9d7f1" stroked="f" strokeweight="0">
                  <v:stroke miterlimit="83231f" joinstyle="miter"/>
                  <v:path arrowok="t" textboxrect="0,0,38100,179832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Территория школы имеет самостоятельный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земельною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участок  с рациональным размещением зон (спортивной, отдыха, хозяйственной), который имеет ограждения, что позволяет поддерживать чистоту и порядок на территории. Школа имеет спортивную площадку для волейбола и футбола и для проведения физкультурно-оздоровительных мероприятий на свежем воздухе.  Школьное здание было построено в 19</w:t>
      </w:r>
      <w:r w:rsidR="00A2550B">
        <w:rPr>
          <w:rFonts w:ascii="Times New Roman" w:eastAsia="Times New Roman" w:hAnsi="Times New Roman" w:cs="Times New Roman"/>
          <w:sz w:val="24"/>
        </w:rPr>
        <w:t>79</w:t>
      </w:r>
      <w:r>
        <w:rPr>
          <w:rFonts w:ascii="Times New Roman" w:eastAsia="Times New Roman" w:hAnsi="Times New Roman" w:cs="Times New Roman"/>
          <w:sz w:val="24"/>
        </w:rPr>
        <w:t xml:space="preserve"> г. Для проведения занятий спортивных секций и </w:t>
      </w:r>
      <w:r w:rsidR="00A2550B">
        <w:rPr>
          <w:rFonts w:ascii="Times New Roman" w:eastAsia="Times New Roman" w:hAnsi="Times New Roman" w:cs="Times New Roman"/>
          <w:sz w:val="24"/>
        </w:rPr>
        <w:t xml:space="preserve">классных коллективов </w:t>
      </w:r>
      <w:r>
        <w:rPr>
          <w:rFonts w:ascii="Times New Roman" w:eastAsia="Times New Roman" w:hAnsi="Times New Roman" w:cs="Times New Roman"/>
          <w:sz w:val="24"/>
        </w:rPr>
        <w:t xml:space="preserve"> используют спортивный, тренажерный зал. </w:t>
      </w:r>
    </w:p>
    <w:p w:rsidR="00A2550B" w:rsidRDefault="004F7781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первом полугодии 201</w:t>
      </w:r>
      <w:r w:rsidR="00A2550B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-20</w:t>
      </w:r>
      <w:r w:rsidR="00A2550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уч. г. проводились занятия по выбранным направлениям физкультурно – оздоровительной работы, соревнования по волейболу, баскетболу, легкой атлетике как на школьном, так и на районном уровнях, где учащиеся показали хорошие результаты, занимая призовые места</w:t>
      </w:r>
      <w:r w:rsidR="00A2550B">
        <w:rPr>
          <w:rFonts w:ascii="Times New Roman" w:eastAsia="Times New Roman" w:hAnsi="Times New Roman" w:cs="Times New Roman"/>
          <w:sz w:val="24"/>
        </w:rPr>
        <w:t>.</w:t>
      </w:r>
    </w:p>
    <w:p w:rsidR="003F2329" w:rsidRDefault="003F2329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lastRenderedPageBreak/>
        <w:t xml:space="preserve"> </w:t>
      </w:r>
    </w:p>
    <w:p w:rsidR="003F2329" w:rsidRDefault="003F2329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2550B" w:rsidRDefault="00A2550B" w:rsidP="003F2329">
      <w:pPr>
        <w:spacing w:after="182" w:line="268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>СПОРТИВНЫЕ ДОСТИЖЕНИЯ</w:t>
      </w:r>
    </w:p>
    <w:p w:rsidR="003F2329" w:rsidRPr="003F2329" w:rsidRDefault="003F2329" w:rsidP="003F2329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0"/>
        <w:gridCol w:w="2466"/>
        <w:gridCol w:w="2952"/>
        <w:gridCol w:w="2015"/>
      </w:tblGrid>
      <w:tr w:rsidR="003F2329" w:rsidRPr="003F2329" w:rsidTr="002E4C3A">
        <w:tc>
          <w:tcPr>
            <w:tcW w:w="2670" w:type="dxa"/>
          </w:tcPr>
          <w:p w:rsidR="003F2329" w:rsidRPr="003F2329" w:rsidRDefault="003F2329" w:rsidP="003F2329">
            <w:pPr>
              <w:spacing w:after="182" w:line="268" w:lineRule="auto"/>
              <w:ind w:left="858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Наименование учреждения</w:t>
            </w:r>
          </w:p>
        </w:tc>
        <w:tc>
          <w:tcPr>
            <w:tcW w:w="2466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Название конкурса</w:t>
            </w:r>
          </w:p>
        </w:tc>
        <w:tc>
          <w:tcPr>
            <w:tcW w:w="2952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Кто принимал участие (учитель, школа, ученик)</w:t>
            </w:r>
          </w:p>
        </w:tc>
        <w:tc>
          <w:tcPr>
            <w:tcW w:w="2015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b/>
                <w:color w:val="auto"/>
                <w:sz w:val="24"/>
              </w:rPr>
              <w:t>Результат</w:t>
            </w:r>
          </w:p>
        </w:tc>
      </w:tr>
      <w:tr w:rsidR="003F2329" w:rsidRPr="003F2329" w:rsidTr="002E4C3A">
        <w:tc>
          <w:tcPr>
            <w:tcW w:w="2670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МКОУ СОШ №10 х. Перевальный</w:t>
            </w:r>
          </w:p>
        </w:tc>
        <w:tc>
          <w:tcPr>
            <w:tcW w:w="2466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Спортивн</w:t>
            </w:r>
            <w:proofErr w:type="gramStart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о-</w:t>
            </w:r>
            <w:proofErr w:type="gramEnd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интеллектуальная игра «Здравствуй, малая Родина!»</w:t>
            </w:r>
          </w:p>
        </w:tc>
        <w:tc>
          <w:tcPr>
            <w:tcW w:w="2952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Команда 4 класса</w:t>
            </w:r>
          </w:p>
        </w:tc>
        <w:tc>
          <w:tcPr>
            <w:tcW w:w="2015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3 место</w:t>
            </w:r>
          </w:p>
        </w:tc>
      </w:tr>
      <w:tr w:rsidR="003F2329" w:rsidRPr="003F2329" w:rsidTr="002E4C3A">
        <w:tc>
          <w:tcPr>
            <w:tcW w:w="2670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МКОУ СОШ №10 х. Перевальный</w:t>
            </w:r>
          </w:p>
        </w:tc>
        <w:tc>
          <w:tcPr>
            <w:tcW w:w="2466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Школьный этап Всероссийской олимпиады «Символы России. Спортивные достижения»</w:t>
            </w:r>
          </w:p>
        </w:tc>
        <w:tc>
          <w:tcPr>
            <w:tcW w:w="2952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Щурова</w:t>
            </w:r>
            <w:proofErr w:type="spellEnd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Александра</w:t>
            </w:r>
          </w:p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Аносова Екатерина</w:t>
            </w:r>
          </w:p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Басеян</w:t>
            </w:r>
            <w:proofErr w:type="spellEnd"/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Диана</w:t>
            </w:r>
          </w:p>
        </w:tc>
        <w:tc>
          <w:tcPr>
            <w:tcW w:w="2015" w:type="dxa"/>
          </w:tcPr>
          <w:p w:rsidR="003F2329" w:rsidRPr="003F2329" w:rsidRDefault="003F2329" w:rsidP="003F2329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Победитель</w:t>
            </w:r>
          </w:p>
          <w:p w:rsidR="003F2329" w:rsidRPr="003F2329" w:rsidRDefault="003F2329" w:rsidP="002E4C3A">
            <w:pPr>
              <w:spacing w:after="182" w:line="268" w:lineRule="auto"/>
              <w:ind w:left="-5" w:hanging="10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3F2329">
              <w:rPr>
                <w:rFonts w:ascii="Times New Roman" w:eastAsia="Times New Roman" w:hAnsi="Times New Roman" w:cs="Times New Roman"/>
                <w:color w:val="auto"/>
                <w:sz w:val="24"/>
              </w:rPr>
              <w:t>Победитель</w:t>
            </w:r>
          </w:p>
        </w:tc>
      </w:tr>
    </w:tbl>
    <w:p w:rsidR="003F2329" w:rsidRPr="00A2550B" w:rsidRDefault="003F2329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A2550B" w:rsidRDefault="00A2550B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4F7781">
        <w:rPr>
          <w:rFonts w:ascii="Times New Roman" w:eastAsia="Times New Roman" w:hAnsi="Times New Roman" w:cs="Times New Roman"/>
          <w:sz w:val="24"/>
        </w:rPr>
        <w:t xml:space="preserve"> сентябре провели традиционные Дни здоровья с 1 по 1</w:t>
      </w:r>
      <w:r>
        <w:rPr>
          <w:rFonts w:ascii="Times New Roman" w:eastAsia="Times New Roman" w:hAnsi="Times New Roman" w:cs="Times New Roman"/>
          <w:sz w:val="24"/>
        </w:rPr>
        <w:t>0</w:t>
      </w:r>
      <w:r w:rsidR="004F7781">
        <w:rPr>
          <w:rFonts w:ascii="Times New Roman" w:eastAsia="Times New Roman" w:hAnsi="Times New Roman" w:cs="Times New Roman"/>
          <w:sz w:val="24"/>
        </w:rPr>
        <w:t xml:space="preserve">  классы, </w:t>
      </w:r>
    </w:p>
    <w:p w:rsidR="00A2550B" w:rsidRDefault="00A2550B">
      <w:pPr>
        <w:spacing w:after="182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инициативе физоргов школы  был проведён</w:t>
      </w:r>
      <w:r w:rsidR="004F7781">
        <w:rPr>
          <w:rFonts w:ascii="Times New Roman" w:eastAsia="Times New Roman" w:hAnsi="Times New Roman" w:cs="Times New Roman"/>
          <w:sz w:val="24"/>
        </w:rPr>
        <w:t xml:space="preserve"> «Осенний кросс».</w:t>
      </w:r>
    </w:p>
    <w:p w:rsidR="006308B9" w:rsidRDefault="004F7781">
      <w:pPr>
        <w:spacing w:after="182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В октябре проведены </w:t>
      </w:r>
      <w:proofErr w:type="spellStart"/>
      <w:r>
        <w:rPr>
          <w:rFonts w:ascii="Times New Roman" w:eastAsia="Times New Roman" w:hAnsi="Times New Roman" w:cs="Times New Roman"/>
          <w:sz w:val="24"/>
        </w:rPr>
        <w:t>внутришкольные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мероприятия в рамках Всероссийской акции «Спорт вместо наркотиков!»: «Веселые старты» среди учащихся 1-4 классов, общешкольные соревнования по пионерболу среди 5-7-х классов и по волейболу среди 8-1</w:t>
      </w:r>
      <w:r w:rsidR="00CE5C9A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>-х классов.  Однако спортивные достижения не являются основным показателем результативности деятельности физкультурно – спортивного клуба. Одним из главных р</w:t>
      </w:r>
      <w:r w:rsidR="00CE5C9A">
        <w:rPr>
          <w:rFonts w:ascii="Times New Roman" w:eastAsia="Times New Roman" w:hAnsi="Times New Roman" w:cs="Times New Roman"/>
          <w:sz w:val="24"/>
        </w:rPr>
        <w:t>езультатов деятельности клуба «Колос</w:t>
      </w:r>
      <w:r>
        <w:rPr>
          <w:rFonts w:ascii="Times New Roman" w:eastAsia="Times New Roman" w:hAnsi="Times New Roman" w:cs="Times New Roman"/>
          <w:sz w:val="24"/>
        </w:rPr>
        <w:t xml:space="preserve">» является увеличение количества детей, занимающихся физкультурой и спортом. </w:t>
      </w:r>
    </w:p>
    <w:p w:rsidR="006308B9" w:rsidRDefault="004F7781">
      <w:pPr>
        <w:spacing w:after="2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308B9" w:rsidRDefault="004F7781">
      <w:pPr>
        <w:spacing w:after="216"/>
        <w:ind w:left="8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308B9" w:rsidRDefault="004F778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br w:type="page"/>
      </w:r>
    </w:p>
    <w:p w:rsidR="006308B9" w:rsidRDefault="004F7781">
      <w:pPr>
        <w:spacing w:after="269"/>
        <w:ind w:right="1848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Список специалистов, работающих в спортивном клубе «</w:t>
      </w:r>
      <w:r w:rsidR="00CE5C9A">
        <w:rPr>
          <w:rFonts w:ascii="Times New Roman" w:eastAsia="Times New Roman" w:hAnsi="Times New Roman" w:cs="Times New Roman"/>
          <w:b/>
          <w:sz w:val="24"/>
        </w:rPr>
        <w:t>Колос</w:t>
      </w:r>
      <w:r>
        <w:rPr>
          <w:rFonts w:ascii="Times New Roman" w:eastAsia="Times New Roman" w:hAnsi="Times New Roman" w:cs="Times New Roman"/>
          <w:b/>
          <w:sz w:val="24"/>
        </w:rPr>
        <w:t xml:space="preserve">» </w:t>
      </w:r>
    </w:p>
    <w:p w:rsidR="006308B9" w:rsidRDefault="00CE5C9A">
      <w:pPr>
        <w:spacing w:after="260"/>
        <w:ind w:left="34" w:right="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К</w:t>
      </w:r>
      <w:r w:rsidR="004F7781">
        <w:rPr>
          <w:rFonts w:ascii="Times New Roman" w:eastAsia="Times New Roman" w:hAnsi="Times New Roman" w:cs="Times New Roman"/>
          <w:b/>
          <w:sz w:val="24"/>
        </w:rPr>
        <w:t xml:space="preserve">БОУ СОШ </w:t>
      </w:r>
      <w:r>
        <w:rPr>
          <w:rFonts w:ascii="Times New Roman" w:eastAsia="Times New Roman" w:hAnsi="Times New Roman" w:cs="Times New Roman"/>
          <w:b/>
          <w:sz w:val="24"/>
        </w:rPr>
        <w:t>№10 х. Перевальный</w:t>
      </w:r>
      <w:r w:rsidR="004F7781"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6308B9" w:rsidRDefault="00CE5C9A">
      <w:pPr>
        <w:spacing w:after="251" w:line="268" w:lineRule="auto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Янгазиев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Курман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Амирович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F7781">
        <w:rPr>
          <w:rFonts w:ascii="Times New Roman" w:eastAsia="Times New Roman" w:hAnsi="Times New Roman" w:cs="Times New Roman"/>
          <w:sz w:val="24"/>
        </w:rPr>
        <w:t xml:space="preserve">- руководитель ФСК, учитель физической культуры </w:t>
      </w:r>
    </w:p>
    <w:p w:rsidR="006308B9" w:rsidRDefault="00CE5C9A">
      <w:pPr>
        <w:spacing w:after="251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Цепа Надежда Яковлевна –</w:t>
      </w:r>
      <w:r w:rsidR="004F77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заместитель директора по ВР</w:t>
      </w:r>
    </w:p>
    <w:p w:rsidR="006308B9" w:rsidRDefault="00CE5C9A">
      <w:pPr>
        <w:spacing w:after="251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Абдулмуслимов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Абдул </w:t>
      </w:r>
      <w:proofErr w:type="spellStart"/>
      <w:r>
        <w:rPr>
          <w:rFonts w:ascii="Times New Roman" w:eastAsia="Times New Roman" w:hAnsi="Times New Roman" w:cs="Times New Roman"/>
          <w:sz w:val="24"/>
        </w:rPr>
        <w:t>Рабаданович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r w:rsidR="004F778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тренер команды по футболу</w:t>
      </w:r>
    </w:p>
    <w:p w:rsidR="00CE5C9A" w:rsidRDefault="002E4C3A">
      <w:pPr>
        <w:spacing w:after="251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Михайлик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E5C9A">
        <w:rPr>
          <w:rFonts w:ascii="Times New Roman" w:eastAsia="Times New Roman" w:hAnsi="Times New Roman" w:cs="Times New Roman"/>
          <w:sz w:val="24"/>
        </w:rPr>
        <w:t>Роман Александрович – тренер по ДЗЮДО</w:t>
      </w:r>
    </w:p>
    <w:p w:rsidR="00CE5C9A" w:rsidRDefault="00CE5C9A">
      <w:pPr>
        <w:spacing w:after="251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Капитаны школьных команд (физорги)</w:t>
      </w:r>
    </w:p>
    <w:p w:rsidR="00CE5C9A" w:rsidRDefault="00CE5C9A">
      <w:pPr>
        <w:spacing w:after="251" w:line="26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:rsidR="00CE5C9A" w:rsidRDefault="00CE5C9A">
      <w:pPr>
        <w:spacing w:after="251" w:line="268" w:lineRule="auto"/>
        <w:ind w:left="-5" w:hanging="10"/>
      </w:pPr>
    </w:p>
    <w:p w:rsidR="006308B9" w:rsidRDefault="004F778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br w:type="page"/>
      </w:r>
    </w:p>
    <w:p w:rsidR="006308B9" w:rsidRDefault="004F7781">
      <w:pPr>
        <w:spacing w:after="220"/>
        <w:ind w:left="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6308B9" w:rsidRDefault="004F7781">
      <w:pPr>
        <w:spacing w:after="204"/>
        <w:ind w:left="38" w:right="2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Создание условий для занятий физической культурой и спортом, обеспечение инвентар</w:t>
      </w:r>
      <w:r w:rsidR="003F2329">
        <w:rPr>
          <w:rFonts w:ascii="Times New Roman" w:eastAsia="Times New Roman" w:hAnsi="Times New Roman" w:cs="Times New Roman"/>
          <w:b/>
          <w:sz w:val="28"/>
        </w:rPr>
        <w:t>ь</w:t>
      </w:r>
      <w:r>
        <w:rPr>
          <w:rFonts w:ascii="Times New Roman" w:eastAsia="Times New Roman" w:hAnsi="Times New Roman" w:cs="Times New Roman"/>
          <w:b/>
          <w:sz w:val="28"/>
        </w:rPr>
        <w:t xml:space="preserve">, оборудованием. </w:t>
      </w:r>
    </w:p>
    <w:p w:rsidR="006308B9" w:rsidRDefault="004F7781">
      <w:pPr>
        <w:spacing w:after="270"/>
        <w:ind w:left="10" w:hanging="10"/>
      </w:pPr>
      <w:r>
        <w:rPr>
          <w:rFonts w:ascii="Times New Roman" w:eastAsia="Times New Roman" w:hAnsi="Times New Roman" w:cs="Times New Roman"/>
          <w:sz w:val="28"/>
        </w:rPr>
        <w:t xml:space="preserve">Клуб функционирует на базе спортивного зала школы, который соответствует стандартам. Имеется спортивная площадка, волейбольная площадка, футбольное поле, </w:t>
      </w:r>
      <w:r w:rsidR="00FC2C8F">
        <w:rPr>
          <w:rFonts w:ascii="Times New Roman" w:eastAsia="Times New Roman" w:hAnsi="Times New Roman" w:cs="Times New Roman"/>
          <w:sz w:val="28"/>
        </w:rPr>
        <w:t>тренажёрный зал</w:t>
      </w:r>
    </w:p>
    <w:p w:rsidR="006308B9" w:rsidRPr="007109C4" w:rsidRDefault="004F7781">
      <w:pPr>
        <w:spacing w:after="0"/>
        <w:ind w:left="38" w:right="3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109C4">
        <w:rPr>
          <w:rFonts w:ascii="Times New Roman" w:eastAsia="Times New Roman" w:hAnsi="Times New Roman" w:cs="Times New Roman"/>
          <w:b/>
          <w:sz w:val="28"/>
        </w:rPr>
        <w:t xml:space="preserve">Материально техническая база спортивного зала: </w:t>
      </w:r>
    </w:p>
    <w:tbl>
      <w:tblPr>
        <w:tblStyle w:val="a6"/>
        <w:tblW w:w="9651" w:type="dxa"/>
        <w:tblLayout w:type="fixed"/>
        <w:tblLook w:val="04A0" w:firstRow="1" w:lastRow="0" w:firstColumn="1" w:lastColumn="0" w:noHBand="0" w:noVBand="1"/>
      </w:tblPr>
      <w:tblGrid>
        <w:gridCol w:w="770"/>
        <w:gridCol w:w="7936"/>
        <w:gridCol w:w="945"/>
      </w:tblGrid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№п\</w:t>
            </w:r>
            <w:proofErr w:type="gramStart"/>
            <w:r w:rsidRPr="007109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36" w:type="dxa"/>
          </w:tcPr>
          <w:p w:rsidR="007109C4" w:rsidRPr="007109C4" w:rsidRDefault="007109C4" w:rsidP="007109C4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материальных ценностей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количество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Корзина баскетбольная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Стол теннисный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Волейбольная сетка со столбом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Гантели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«Козел» гимнастический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«Конь» гимнастический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  баскетбольное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 гимнастический  1*0,6*0,08 (</w:t>
            </w:r>
            <w:proofErr w:type="gramStart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новые</w:t>
            </w:r>
            <w:proofErr w:type="gramEnd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Мостики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Перекладина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Планка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Скамейка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Канат гимнастический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Стойка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Канат для лазанья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Вешалка метал.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Скамейка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18.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Мат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Бревно гимнастическое напольное 3 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Велотренажер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ALEXA YG-6022 E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Канат для перетягивания 10 метров 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30 мм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Канат для перетягивания 10 метров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40 мм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Комплект навесного оборудования (полный комплект)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Многофункциональный силовой комплекс </w:t>
            </w:r>
            <w:proofErr w:type="spellStart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HouseFit</w:t>
            </w:r>
            <w:proofErr w:type="spellEnd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42110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25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Мост гимнастический подкидной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Полоса препятствий для эстафет из 30 элементов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28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Скамья гимнастическая жесткая 3м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Скамья гимнастическая жесткая 3м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Скамья гимнастическая жесткая 3м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Скамья атлетическая многофункциональная       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Скамья для пресса </w:t>
            </w:r>
            <w:proofErr w:type="spellStart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BODISOLIDgad</w:t>
            </w:r>
            <w:proofErr w:type="spellEnd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-60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Стенка гимнастическая (1*2,4м) из твердых пород дерева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Стенка гимнастическая (1*2,4м) из твердых пород дерева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Стенка гимнастическая (1*2,4) из твердых пород дерева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36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Стойка волейбольная на растяжках с сеткой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Стойка волейбольная на растяжках с сеткой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Гранаты 0,7кг.-6 шт. и 0,5-6шт.-12шт.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Скамья для пресса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SB 1210-01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Скамья для пресса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BODUSKYLPTOR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Сетка волейбольная (9,5*1мм</w:t>
            </w:r>
            <w:proofErr w:type="gramStart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)с</w:t>
            </w:r>
            <w:proofErr w:type="gramEnd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тросом нить 2,2 черная.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Сетка баскетбольная нить 4,5 цвет </w:t>
            </w:r>
            <w:proofErr w:type="spellStart"/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триколор</w:t>
            </w:r>
            <w:proofErr w:type="spellEnd"/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7109C4" w:rsidRPr="007109C4" w:rsidTr="007109C4">
        <w:trPr>
          <w:trHeight w:val="383"/>
        </w:trPr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Канат для лазанья с механизмом 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d</w:t>
            </w: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30мм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Кольца гимнастические с механизмом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Сетка баскетбольная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7109C4" w:rsidRPr="007109C4" w:rsidTr="007109C4">
        <w:tc>
          <w:tcPr>
            <w:tcW w:w="770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7936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Баскетбольные щиты </w:t>
            </w:r>
          </w:p>
        </w:tc>
        <w:tc>
          <w:tcPr>
            <w:tcW w:w="945" w:type="dxa"/>
          </w:tcPr>
          <w:p w:rsidR="007109C4" w:rsidRPr="007109C4" w:rsidRDefault="007109C4" w:rsidP="007109C4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109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FC2C8F" w:rsidRDefault="00FC2C8F">
      <w:pPr>
        <w:spacing w:after="285"/>
      </w:pPr>
    </w:p>
    <w:p w:rsidR="006308B9" w:rsidRDefault="004F7781">
      <w:pPr>
        <w:spacing w:after="3" w:line="456" w:lineRule="auto"/>
      </w:pPr>
      <w:r>
        <w:rPr>
          <w:rFonts w:ascii="Times New Roman" w:eastAsia="Times New Roman" w:hAnsi="Times New Roman" w:cs="Times New Roman"/>
          <w:b/>
          <w:sz w:val="28"/>
        </w:rPr>
        <w:t>Количество спортивных секций и групп, количес</w:t>
      </w:r>
      <w:r w:rsidR="007109C4">
        <w:rPr>
          <w:rFonts w:ascii="Times New Roman" w:eastAsia="Times New Roman" w:hAnsi="Times New Roman" w:cs="Times New Roman"/>
          <w:b/>
          <w:sz w:val="28"/>
        </w:rPr>
        <w:t>тво занимающихся в этих группах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6308B9" w:rsidRPr="007109C4" w:rsidRDefault="004F7781">
      <w:pPr>
        <w:spacing w:after="270"/>
        <w:ind w:left="10" w:right="2188" w:hanging="10"/>
      </w:pPr>
      <w:r w:rsidRPr="007109C4">
        <w:rPr>
          <w:rFonts w:ascii="Times New Roman" w:eastAsia="Times New Roman" w:hAnsi="Times New Roman" w:cs="Times New Roman"/>
          <w:sz w:val="28"/>
        </w:rPr>
        <w:t xml:space="preserve">Баскетбол – </w:t>
      </w:r>
      <w:r w:rsidR="007109C4" w:rsidRPr="007109C4">
        <w:rPr>
          <w:rFonts w:ascii="Times New Roman" w:eastAsia="Times New Roman" w:hAnsi="Times New Roman" w:cs="Times New Roman"/>
          <w:sz w:val="28"/>
        </w:rPr>
        <w:t>1</w:t>
      </w:r>
      <w:r w:rsidRPr="007109C4">
        <w:rPr>
          <w:rFonts w:ascii="Times New Roman" w:eastAsia="Times New Roman" w:hAnsi="Times New Roman" w:cs="Times New Roman"/>
          <w:sz w:val="28"/>
        </w:rPr>
        <w:t xml:space="preserve">5 чел. </w:t>
      </w:r>
    </w:p>
    <w:p w:rsidR="006308B9" w:rsidRPr="007109C4" w:rsidRDefault="007109C4">
      <w:pPr>
        <w:spacing w:after="270"/>
        <w:ind w:left="10" w:right="2188" w:hanging="10"/>
      </w:pPr>
      <w:r w:rsidRPr="007109C4">
        <w:rPr>
          <w:rFonts w:ascii="Times New Roman" w:eastAsia="Times New Roman" w:hAnsi="Times New Roman" w:cs="Times New Roman"/>
          <w:sz w:val="28"/>
        </w:rPr>
        <w:t>Волейбол – 1</w:t>
      </w:r>
      <w:r w:rsidR="004F7781" w:rsidRPr="007109C4">
        <w:rPr>
          <w:rFonts w:ascii="Times New Roman" w:eastAsia="Times New Roman" w:hAnsi="Times New Roman" w:cs="Times New Roman"/>
          <w:sz w:val="28"/>
        </w:rPr>
        <w:t xml:space="preserve">5 </w:t>
      </w:r>
      <w:r w:rsidRPr="007109C4">
        <w:rPr>
          <w:rFonts w:ascii="Times New Roman" w:eastAsia="Times New Roman" w:hAnsi="Times New Roman" w:cs="Times New Roman"/>
          <w:sz w:val="28"/>
        </w:rPr>
        <w:t>чел.</w:t>
      </w:r>
    </w:p>
    <w:p w:rsidR="006308B9" w:rsidRPr="007109C4" w:rsidRDefault="004F7781">
      <w:pPr>
        <w:spacing w:after="270"/>
        <w:ind w:left="10" w:right="2188" w:hanging="10"/>
      </w:pPr>
      <w:r w:rsidRPr="007109C4">
        <w:rPr>
          <w:rFonts w:ascii="Times New Roman" w:eastAsia="Times New Roman" w:hAnsi="Times New Roman" w:cs="Times New Roman"/>
          <w:sz w:val="28"/>
        </w:rPr>
        <w:t xml:space="preserve">Кружок </w:t>
      </w:r>
      <w:r w:rsidR="007109C4">
        <w:rPr>
          <w:rFonts w:ascii="Times New Roman" w:eastAsia="Times New Roman" w:hAnsi="Times New Roman" w:cs="Times New Roman"/>
          <w:sz w:val="28"/>
        </w:rPr>
        <w:t xml:space="preserve"> </w:t>
      </w:r>
      <w:r w:rsidR="00FC2C8F" w:rsidRPr="007109C4">
        <w:rPr>
          <w:rFonts w:ascii="Times New Roman" w:eastAsia="Times New Roman" w:hAnsi="Times New Roman" w:cs="Times New Roman"/>
          <w:sz w:val="28"/>
        </w:rPr>
        <w:t>«Подвижные игры»</w:t>
      </w:r>
      <w:r w:rsidR="007109C4">
        <w:rPr>
          <w:rFonts w:ascii="Times New Roman" w:eastAsia="Times New Roman" w:hAnsi="Times New Roman" w:cs="Times New Roman"/>
          <w:sz w:val="28"/>
        </w:rPr>
        <w:t xml:space="preserve"> - </w:t>
      </w:r>
      <w:r w:rsidRPr="007109C4">
        <w:rPr>
          <w:rFonts w:ascii="Times New Roman" w:eastAsia="Times New Roman" w:hAnsi="Times New Roman" w:cs="Times New Roman"/>
          <w:sz w:val="28"/>
        </w:rPr>
        <w:t xml:space="preserve"> </w:t>
      </w:r>
      <w:r w:rsidR="00FC2C8F" w:rsidRPr="007109C4">
        <w:rPr>
          <w:rFonts w:ascii="Times New Roman" w:eastAsia="Times New Roman" w:hAnsi="Times New Roman" w:cs="Times New Roman"/>
          <w:sz w:val="28"/>
        </w:rPr>
        <w:t>16</w:t>
      </w:r>
      <w:r w:rsidRPr="007109C4">
        <w:rPr>
          <w:rFonts w:ascii="Times New Roman" w:eastAsia="Times New Roman" w:hAnsi="Times New Roman" w:cs="Times New Roman"/>
          <w:sz w:val="28"/>
        </w:rPr>
        <w:t xml:space="preserve">  </w:t>
      </w:r>
      <w:r w:rsidR="007109C4" w:rsidRPr="007109C4">
        <w:rPr>
          <w:rFonts w:ascii="Times New Roman" w:eastAsia="Times New Roman" w:hAnsi="Times New Roman" w:cs="Times New Roman"/>
          <w:sz w:val="28"/>
        </w:rPr>
        <w:t>чел.</w:t>
      </w:r>
    </w:p>
    <w:p w:rsidR="006308B9" w:rsidRPr="007109C4" w:rsidRDefault="00FC2C8F">
      <w:pPr>
        <w:spacing w:after="270"/>
        <w:ind w:left="10" w:right="2188" w:hanging="10"/>
      </w:pPr>
      <w:r w:rsidRPr="007109C4">
        <w:rPr>
          <w:rFonts w:ascii="Times New Roman" w:eastAsia="Times New Roman" w:hAnsi="Times New Roman" w:cs="Times New Roman"/>
          <w:sz w:val="28"/>
        </w:rPr>
        <w:t xml:space="preserve">Футбол </w:t>
      </w:r>
      <w:r w:rsidR="007109C4" w:rsidRPr="007109C4">
        <w:rPr>
          <w:rFonts w:ascii="Times New Roman" w:eastAsia="Times New Roman" w:hAnsi="Times New Roman" w:cs="Times New Roman"/>
          <w:sz w:val="28"/>
        </w:rPr>
        <w:t>–  20</w:t>
      </w:r>
      <w:r w:rsidR="004F7781" w:rsidRPr="007109C4">
        <w:rPr>
          <w:rFonts w:ascii="Times New Roman" w:eastAsia="Times New Roman" w:hAnsi="Times New Roman" w:cs="Times New Roman"/>
          <w:sz w:val="28"/>
        </w:rPr>
        <w:t xml:space="preserve"> </w:t>
      </w:r>
      <w:r w:rsidR="007109C4" w:rsidRPr="007109C4">
        <w:rPr>
          <w:rFonts w:ascii="Times New Roman" w:eastAsia="Times New Roman" w:hAnsi="Times New Roman" w:cs="Times New Roman"/>
          <w:sz w:val="28"/>
        </w:rPr>
        <w:t>чел.</w:t>
      </w:r>
    </w:p>
    <w:p w:rsidR="007109C4" w:rsidRDefault="00FC2C8F">
      <w:pPr>
        <w:tabs>
          <w:tab w:val="center" w:pos="5031"/>
        </w:tabs>
        <w:spacing w:after="270"/>
        <w:rPr>
          <w:rFonts w:ascii="Times New Roman" w:eastAsia="Times New Roman" w:hAnsi="Times New Roman" w:cs="Times New Roman"/>
          <w:sz w:val="28"/>
        </w:rPr>
      </w:pPr>
      <w:r w:rsidRPr="007109C4">
        <w:rPr>
          <w:rFonts w:ascii="Times New Roman" w:eastAsia="Times New Roman" w:hAnsi="Times New Roman" w:cs="Times New Roman"/>
          <w:sz w:val="28"/>
        </w:rPr>
        <w:t>ДЗЮДО</w:t>
      </w:r>
      <w:r w:rsidR="007109C4" w:rsidRPr="007109C4">
        <w:rPr>
          <w:rFonts w:ascii="Times New Roman" w:eastAsia="Times New Roman" w:hAnsi="Times New Roman" w:cs="Times New Roman"/>
          <w:sz w:val="28"/>
        </w:rPr>
        <w:t xml:space="preserve"> - 20</w:t>
      </w:r>
      <w:r w:rsidR="004F7781" w:rsidRPr="007109C4">
        <w:rPr>
          <w:rFonts w:ascii="Times New Roman" w:eastAsia="Times New Roman" w:hAnsi="Times New Roman" w:cs="Times New Roman"/>
          <w:sz w:val="28"/>
        </w:rPr>
        <w:t xml:space="preserve"> </w:t>
      </w:r>
      <w:r w:rsidR="007109C4" w:rsidRPr="007109C4">
        <w:rPr>
          <w:rFonts w:ascii="Times New Roman" w:eastAsia="Times New Roman" w:hAnsi="Times New Roman" w:cs="Times New Roman"/>
          <w:sz w:val="28"/>
        </w:rPr>
        <w:t>чел.</w:t>
      </w:r>
    </w:p>
    <w:p w:rsidR="006308B9" w:rsidRDefault="007109C4">
      <w:pPr>
        <w:tabs>
          <w:tab w:val="center" w:pos="5031"/>
        </w:tabs>
        <w:spacing w:after="270"/>
      </w:pPr>
      <w:r>
        <w:rPr>
          <w:rFonts w:ascii="Times New Roman" w:eastAsia="Times New Roman" w:hAnsi="Times New Roman" w:cs="Times New Roman"/>
          <w:sz w:val="28"/>
        </w:rPr>
        <w:t>Ритмика – 14 чел.</w:t>
      </w:r>
      <w:r w:rsidR="004F7781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4F7781">
        <w:br w:type="page"/>
      </w:r>
    </w:p>
    <w:p w:rsidR="006308B9" w:rsidRDefault="004F7781">
      <w:pPr>
        <w:spacing w:after="279"/>
        <w:ind w:left="97"/>
        <w:jc w:val="center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6308B9" w:rsidRDefault="004F7781">
      <w:pPr>
        <w:spacing w:after="266"/>
        <w:ind w:left="3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Состав спортивного клуба «</w:t>
      </w:r>
      <w:r w:rsidR="002E4C3A">
        <w:rPr>
          <w:rFonts w:ascii="Times New Roman" w:eastAsia="Times New Roman" w:hAnsi="Times New Roman" w:cs="Times New Roman"/>
          <w:b/>
          <w:sz w:val="28"/>
        </w:rPr>
        <w:t>Колос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FC2C8F" w:rsidRPr="00FC2C8F" w:rsidRDefault="00FC2C8F" w:rsidP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proofErr w:type="spellStart"/>
      <w:r w:rsidRPr="00FC2C8F">
        <w:rPr>
          <w:rFonts w:ascii="Times New Roman" w:eastAsia="Times New Roman" w:hAnsi="Times New Roman" w:cs="Times New Roman"/>
          <w:sz w:val="28"/>
        </w:rPr>
        <w:t>Янгазиев</w:t>
      </w:r>
      <w:proofErr w:type="spellEnd"/>
      <w:r w:rsidRPr="00FC2C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sz w:val="28"/>
        </w:rPr>
        <w:t>Курман</w:t>
      </w:r>
      <w:proofErr w:type="spellEnd"/>
      <w:r w:rsidRPr="00FC2C8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FC2C8F">
        <w:rPr>
          <w:rFonts w:ascii="Times New Roman" w:eastAsia="Times New Roman" w:hAnsi="Times New Roman" w:cs="Times New Roman"/>
          <w:sz w:val="28"/>
        </w:rPr>
        <w:t>Амирович</w:t>
      </w:r>
      <w:proofErr w:type="spellEnd"/>
      <w:r w:rsidRPr="00FC2C8F">
        <w:rPr>
          <w:rFonts w:ascii="Times New Roman" w:eastAsia="Times New Roman" w:hAnsi="Times New Roman" w:cs="Times New Roman"/>
          <w:sz w:val="28"/>
        </w:rPr>
        <w:t xml:space="preserve"> - руководитель ФСК, учитель физической культуры </w:t>
      </w:r>
    </w:p>
    <w:p w:rsidR="00FC2C8F" w:rsidRPr="00FC2C8F" w:rsidRDefault="00FC2C8F" w:rsidP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r w:rsidRPr="00FC2C8F">
        <w:rPr>
          <w:rFonts w:ascii="Times New Roman" w:eastAsia="Times New Roman" w:hAnsi="Times New Roman" w:cs="Times New Roman"/>
          <w:sz w:val="28"/>
        </w:rPr>
        <w:t>Цепа Надежда Яковлевна – заместитель директора по ВР</w:t>
      </w:r>
    </w:p>
    <w:p w:rsidR="00FC2C8F" w:rsidRPr="00FC2C8F" w:rsidRDefault="00FC2C8F" w:rsidP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proofErr w:type="spellStart"/>
      <w:r w:rsidRPr="00FC2C8F">
        <w:rPr>
          <w:rFonts w:ascii="Times New Roman" w:eastAsia="Times New Roman" w:hAnsi="Times New Roman" w:cs="Times New Roman"/>
          <w:sz w:val="28"/>
        </w:rPr>
        <w:t>Абдулмуслимов</w:t>
      </w:r>
      <w:proofErr w:type="spellEnd"/>
      <w:r w:rsidRPr="00FC2C8F">
        <w:rPr>
          <w:rFonts w:ascii="Times New Roman" w:eastAsia="Times New Roman" w:hAnsi="Times New Roman" w:cs="Times New Roman"/>
          <w:sz w:val="28"/>
        </w:rPr>
        <w:t xml:space="preserve"> Абдул </w:t>
      </w:r>
      <w:proofErr w:type="spellStart"/>
      <w:r w:rsidRPr="00FC2C8F">
        <w:rPr>
          <w:rFonts w:ascii="Times New Roman" w:eastAsia="Times New Roman" w:hAnsi="Times New Roman" w:cs="Times New Roman"/>
          <w:sz w:val="28"/>
        </w:rPr>
        <w:t>Рабаданович</w:t>
      </w:r>
      <w:proofErr w:type="spellEnd"/>
      <w:r w:rsidRPr="00FC2C8F">
        <w:rPr>
          <w:rFonts w:ascii="Times New Roman" w:eastAsia="Times New Roman" w:hAnsi="Times New Roman" w:cs="Times New Roman"/>
          <w:sz w:val="28"/>
        </w:rPr>
        <w:t xml:space="preserve"> – тренер команды по футболу</w:t>
      </w:r>
    </w:p>
    <w:p w:rsidR="00FC2C8F" w:rsidRPr="00FC2C8F" w:rsidRDefault="002E4C3A" w:rsidP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Михайлик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C2C8F" w:rsidRPr="00FC2C8F">
        <w:rPr>
          <w:rFonts w:ascii="Times New Roman" w:eastAsia="Times New Roman" w:hAnsi="Times New Roman" w:cs="Times New Roman"/>
          <w:sz w:val="28"/>
        </w:rPr>
        <w:t>Роман Александрович – тренер по ДЗЮДО</w:t>
      </w:r>
    </w:p>
    <w:p w:rsidR="006308B9" w:rsidRDefault="00FC2C8F" w:rsidP="00FC2C8F">
      <w:pPr>
        <w:spacing w:after="270"/>
        <w:ind w:left="10" w:right="2188" w:hanging="10"/>
      </w:pPr>
      <w:r>
        <w:rPr>
          <w:rFonts w:ascii="Times New Roman" w:eastAsia="Times New Roman" w:hAnsi="Times New Roman" w:cs="Times New Roman"/>
          <w:sz w:val="28"/>
        </w:rPr>
        <w:t>Воронова Т. М</w:t>
      </w:r>
      <w:r w:rsidR="004F7781">
        <w:rPr>
          <w:rFonts w:ascii="Times New Roman" w:eastAsia="Times New Roman" w:hAnsi="Times New Roman" w:cs="Times New Roman"/>
          <w:sz w:val="28"/>
        </w:rPr>
        <w:t xml:space="preserve">.  – медсестра </w:t>
      </w:r>
    </w:p>
    <w:p w:rsidR="006308B9" w:rsidRDefault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Кулишов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Николай</w:t>
      </w:r>
      <w:r w:rsidR="004F7781">
        <w:rPr>
          <w:rFonts w:ascii="Times New Roman" w:eastAsia="Times New Roman" w:hAnsi="Times New Roman" w:cs="Times New Roman"/>
          <w:sz w:val="28"/>
        </w:rPr>
        <w:t xml:space="preserve"> – физорг школы </w:t>
      </w:r>
    </w:p>
    <w:p w:rsidR="00FC2C8F" w:rsidRDefault="00FC2C8F" w:rsidP="00FC2C8F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r w:rsidRPr="00FC2C8F">
        <w:rPr>
          <w:rFonts w:ascii="Times New Roman" w:eastAsia="Times New Roman" w:hAnsi="Times New Roman" w:cs="Times New Roman"/>
          <w:sz w:val="28"/>
        </w:rPr>
        <w:t>Капитаны школьных команд (физорги)</w:t>
      </w:r>
    </w:p>
    <w:p w:rsidR="00FC2C8F" w:rsidRPr="00FC2C8F" w:rsidRDefault="00FC2C8F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r w:rsidRPr="00FC2C8F">
        <w:rPr>
          <w:rFonts w:ascii="Times New Roman" w:hAnsi="Times New Roman" w:cs="Times New Roman"/>
          <w:sz w:val="28"/>
          <w:szCs w:val="28"/>
        </w:rPr>
        <w:t>Семёнов Исмаил – 5 класс</w:t>
      </w:r>
    </w:p>
    <w:p w:rsidR="00FC2C8F" w:rsidRPr="00FC2C8F" w:rsidRDefault="00FC2C8F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proofErr w:type="spellStart"/>
      <w:r w:rsidRPr="00FC2C8F">
        <w:rPr>
          <w:rFonts w:ascii="Times New Roman" w:hAnsi="Times New Roman" w:cs="Times New Roman"/>
          <w:sz w:val="28"/>
          <w:szCs w:val="28"/>
        </w:rPr>
        <w:t>Сапагаров</w:t>
      </w:r>
      <w:proofErr w:type="spellEnd"/>
      <w:r w:rsidRPr="00FC2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C8F">
        <w:rPr>
          <w:rFonts w:ascii="Times New Roman" w:hAnsi="Times New Roman" w:cs="Times New Roman"/>
          <w:sz w:val="28"/>
          <w:szCs w:val="28"/>
        </w:rPr>
        <w:t>Курман</w:t>
      </w:r>
      <w:proofErr w:type="spellEnd"/>
      <w:r w:rsidRPr="00FC2C8F">
        <w:rPr>
          <w:rFonts w:ascii="Times New Roman" w:hAnsi="Times New Roman" w:cs="Times New Roman"/>
          <w:sz w:val="28"/>
          <w:szCs w:val="28"/>
        </w:rPr>
        <w:t xml:space="preserve"> – 6 «А» класс</w:t>
      </w:r>
    </w:p>
    <w:p w:rsidR="00FC2C8F" w:rsidRDefault="00FC2C8F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C2C8F">
        <w:rPr>
          <w:rFonts w:ascii="Times New Roman" w:hAnsi="Times New Roman" w:cs="Times New Roman"/>
          <w:sz w:val="28"/>
          <w:szCs w:val="28"/>
        </w:rPr>
        <w:t>овсар – 6 «Б» класс</w:t>
      </w:r>
    </w:p>
    <w:p w:rsidR="00FC2C8F" w:rsidRDefault="00FC2C8F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Богатырёв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– 7 класс</w:t>
      </w:r>
    </w:p>
    <w:p w:rsidR="00FC2C8F" w:rsidRDefault="0074250A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Патрикеева Дарья – 8 класс</w:t>
      </w:r>
    </w:p>
    <w:p w:rsidR="0074250A" w:rsidRDefault="0074250A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Салпагаров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Ислам – 9 класс</w:t>
      </w:r>
    </w:p>
    <w:p w:rsidR="0074250A" w:rsidRPr="00FC2C8F" w:rsidRDefault="0074250A" w:rsidP="00FC2C8F">
      <w:pPr>
        <w:pStyle w:val="a3"/>
        <w:numPr>
          <w:ilvl w:val="0"/>
          <w:numId w:val="23"/>
        </w:numPr>
        <w:spacing w:after="270"/>
        <w:ind w:right="218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Азьмухаматов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Ринат – 10 класс</w:t>
      </w:r>
    </w:p>
    <w:p w:rsidR="00FC2C8F" w:rsidRDefault="00FC2C8F" w:rsidP="0074250A">
      <w:pPr>
        <w:pStyle w:val="a3"/>
        <w:spacing w:after="270"/>
        <w:ind w:right="2188"/>
      </w:pPr>
    </w:p>
    <w:p w:rsidR="006308B9" w:rsidRDefault="0074250A">
      <w:pPr>
        <w:spacing w:after="270"/>
        <w:ind w:left="10" w:right="2188" w:hanging="10"/>
      </w:pPr>
      <w:r>
        <w:rPr>
          <w:rFonts w:ascii="Times New Roman" w:eastAsia="Times New Roman" w:hAnsi="Times New Roman" w:cs="Times New Roman"/>
          <w:sz w:val="28"/>
        </w:rPr>
        <w:t>Цепа Оксана</w:t>
      </w:r>
      <w:r w:rsidR="004F7781">
        <w:rPr>
          <w:rFonts w:ascii="Times New Roman" w:eastAsia="Times New Roman" w:hAnsi="Times New Roman" w:cs="Times New Roman"/>
          <w:sz w:val="28"/>
        </w:rPr>
        <w:t xml:space="preserve"> – редколлегия </w:t>
      </w:r>
    </w:p>
    <w:p w:rsidR="006308B9" w:rsidRDefault="0074250A">
      <w:pPr>
        <w:spacing w:after="270"/>
        <w:ind w:left="10" w:right="2188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Гулевская Виктория</w:t>
      </w:r>
      <w:r w:rsidR="004F7781">
        <w:rPr>
          <w:rFonts w:ascii="Times New Roman" w:eastAsia="Times New Roman" w:hAnsi="Times New Roman" w:cs="Times New Roman"/>
          <w:sz w:val="28"/>
        </w:rPr>
        <w:t xml:space="preserve"> – редколлегия </w:t>
      </w:r>
    </w:p>
    <w:p w:rsidR="0074250A" w:rsidRDefault="0074250A" w:rsidP="0074250A">
      <w:pPr>
        <w:spacing w:after="270"/>
        <w:ind w:left="10" w:right="2188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Вахидова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Раяна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редколлегия </w:t>
      </w:r>
    </w:p>
    <w:p w:rsidR="0074250A" w:rsidRDefault="0074250A">
      <w:pPr>
        <w:spacing w:after="270"/>
        <w:ind w:left="10" w:right="2188" w:hanging="10"/>
      </w:pPr>
    </w:p>
    <w:p w:rsidR="006308B9" w:rsidRDefault="004F7781">
      <w:pPr>
        <w:spacing w:after="0"/>
        <w:ind w:left="5459"/>
      </w:pP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4250A" w:rsidRDefault="0074250A">
      <w:pPr>
        <w:spacing w:after="1" w:line="421" w:lineRule="auto"/>
        <w:ind w:left="5459" w:right="5362"/>
        <w:jc w:val="center"/>
        <w:rPr>
          <w:rFonts w:ascii="Times New Roman" w:eastAsia="Times New Roman" w:hAnsi="Times New Roman" w:cs="Times New Roman"/>
          <w:sz w:val="28"/>
        </w:rPr>
      </w:pPr>
    </w:p>
    <w:p w:rsidR="0074250A" w:rsidRDefault="0074250A">
      <w:pPr>
        <w:spacing w:after="1" w:line="421" w:lineRule="auto"/>
        <w:ind w:left="5459" w:right="5362"/>
        <w:jc w:val="center"/>
        <w:rPr>
          <w:rFonts w:ascii="Times New Roman" w:eastAsia="Times New Roman" w:hAnsi="Times New Roman" w:cs="Times New Roman"/>
          <w:sz w:val="28"/>
        </w:rPr>
      </w:pPr>
    </w:p>
    <w:p w:rsidR="006308B9" w:rsidRDefault="006308B9">
      <w:pPr>
        <w:spacing w:after="0"/>
        <w:ind w:left="10480"/>
        <w:jc w:val="both"/>
      </w:pPr>
      <w:bookmarkStart w:id="0" w:name="_GoBack"/>
      <w:bookmarkEnd w:id="0"/>
    </w:p>
    <w:sectPr w:rsidR="006308B9" w:rsidSect="007109C4">
      <w:pgSz w:w="11906" w:h="16838"/>
      <w:pgMar w:top="568" w:right="449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92F"/>
    <w:multiLevelType w:val="hybridMultilevel"/>
    <w:tmpl w:val="AE020D10"/>
    <w:lvl w:ilvl="0" w:tplc="599E77D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BA1C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7AA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D054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F06D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10A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ED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7044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96C8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002021"/>
    <w:multiLevelType w:val="hybridMultilevel"/>
    <w:tmpl w:val="872C484C"/>
    <w:lvl w:ilvl="0" w:tplc="FE640E5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FADD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D2D5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9E87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9469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E1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8497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A47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DE19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6149A"/>
    <w:multiLevelType w:val="hybridMultilevel"/>
    <w:tmpl w:val="3CF25B22"/>
    <w:lvl w:ilvl="0" w:tplc="C1F09F98">
      <w:start w:val="1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6C718">
      <w:start w:val="1"/>
      <w:numFmt w:val="bullet"/>
      <w:lvlText w:val="-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BCE27C">
      <w:start w:val="1"/>
      <w:numFmt w:val="bullet"/>
      <w:lvlText w:val="▪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22865E">
      <w:start w:val="1"/>
      <w:numFmt w:val="bullet"/>
      <w:lvlText w:val="•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245EF0">
      <w:start w:val="1"/>
      <w:numFmt w:val="bullet"/>
      <w:lvlText w:val="o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AFB02">
      <w:start w:val="1"/>
      <w:numFmt w:val="bullet"/>
      <w:lvlText w:val="▪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8EF428">
      <w:start w:val="1"/>
      <w:numFmt w:val="bullet"/>
      <w:lvlText w:val="•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60C38">
      <w:start w:val="1"/>
      <w:numFmt w:val="bullet"/>
      <w:lvlText w:val="o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88CEAA">
      <w:start w:val="1"/>
      <w:numFmt w:val="bullet"/>
      <w:lvlText w:val="▪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235C87"/>
    <w:multiLevelType w:val="hybridMultilevel"/>
    <w:tmpl w:val="EBB4F8C6"/>
    <w:lvl w:ilvl="0" w:tplc="52F2779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1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D8FA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323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BE9E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B659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58F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FA2A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7EC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26614"/>
    <w:multiLevelType w:val="hybridMultilevel"/>
    <w:tmpl w:val="AF60A00E"/>
    <w:lvl w:ilvl="0" w:tplc="BA7829C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9241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A8E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464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FC8F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C489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A47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48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CDF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8E1792"/>
    <w:multiLevelType w:val="hybridMultilevel"/>
    <w:tmpl w:val="02E8F4D8"/>
    <w:lvl w:ilvl="0" w:tplc="A18E391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634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A8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4671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0A50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F419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34BC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480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80BF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173BCA"/>
    <w:multiLevelType w:val="hybridMultilevel"/>
    <w:tmpl w:val="FDE843AE"/>
    <w:lvl w:ilvl="0" w:tplc="F3D024A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2492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7CCC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6AA9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6009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DC8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8C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3EE7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1AF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0138CE"/>
    <w:multiLevelType w:val="hybridMultilevel"/>
    <w:tmpl w:val="6B04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27D4C"/>
    <w:multiLevelType w:val="hybridMultilevel"/>
    <w:tmpl w:val="36A47E22"/>
    <w:lvl w:ilvl="0" w:tplc="49BE797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C6BE42">
      <w:start w:val="1"/>
      <w:numFmt w:val="decimal"/>
      <w:lvlText w:val="%2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2A36B2">
      <w:start w:val="1"/>
      <w:numFmt w:val="lowerRoman"/>
      <w:lvlText w:val="%3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4E2FB4">
      <w:start w:val="1"/>
      <w:numFmt w:val="decimal"/>
      <w:lvlText w:val="%4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BCC392">
      <w:start w:val="1"/>
      <w:numFmt w:val="lowerLetter"/>
      <w:lvlText w:val="%5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DA2CC2">
      <w:start w:val="1"/>
      <w:numFmt w:val="lowerRoman"/>
      <w:lvlText w:val="%6"/>
      <w:lvlJc w:val="left"/>
      <w:pPr>
        <w:ind w:left="7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243F58">
      <w:start w:val="1"/>
      <w:numFmt w:val="decimal"/>
      <w:lvlText w:val="%7"/>
      <w:lvlJc w:val="left"/>
      <w:pPr>
        <w:ind w:left="8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12EDAE">
      <w:start w:val="1"/>
      <w:numFmt w:val="lowerLetter"/>
      <w:lvlText w:val="%8"/>
      <w:lvlJc w:val="left"/>
      <w:pPr>
        <w:ind w:left="9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43386">
      <w:start w:val="1"/>
      <w:numFmt w:val="lowerRoman"/>
      <w:lvlText w:val="%9"/>
      <w:lvlJc w:val="left"/>
      <w:pPr>
        <w:ind w:left="9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EA0351"/>
    <w:multiLevelType w:val="hybridMultilevel"/>
    <w:tmpl w:val="CF044D62"/>
    <w:lvl w:ilvl="0" w:tplc="33DE37B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BEB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1CEF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7402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D0D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8F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8E1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349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AA0D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784E7E"/>
    <w:multiLevelType w:val="hybridMultilevel"/>
    <w:tmpl w:val="03D09338"/>
    <w:lvl w:ilvl="0" w:tplc="2F02C06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107D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0A1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E0FC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6E57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4A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61B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041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68FF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123D71"/>
    <w:multiLevelType w:val="hybridMultilevel"/>
    <w:tmpl w:val="A57E4FFE"/>
    <w:lvl w:ilvl="0" w:tplc="5758453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0A9B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EB4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4EEA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49B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62D1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22D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3A8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6C21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AC529F"/>
    <w:multiLevelType w:val="hybridMultilevel"/>
    <w:tmpl w:val="BC361708"/>
    <w:lvl w:ilvl="0" w:tplc="CB0873F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5472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057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4C33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0462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8C7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A6A0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B069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E26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25374A6"/>
    <w:multiLevelType w:val="hybridMultilevel"/>
    <w:tmpl w:val="CCDA5CA4"/>
    <w:lvl w:ilvl="0" w:tplc="7F4AA29E">
      <w:start w:val="2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2E5C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EE0D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659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C2BC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706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7E8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C4FD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8A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9030E25"/>
    <w:multiLevelType w:val="hybridMultilevel"/>
    <w:tmpl w:val="A886CDF6"/>
    <w:lvl w:ilvl="0" w:tplc="E57A1FFE">
      <w:start w:val="1"/>
      <w:numFmt w:val="bullet"/>
      <w:lvlText w:val="-"/>
      <w:lvlJc w:val="left"/>
      <w:pPr>
        <w:ind w:left="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C8EA94">
      <w:start w:val="1"/>
      <w:numFmt w:val="bullet"/>
      <w:lvlText w:val="o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E4ABA">
      <w:start w:val="1"/>
      <w:numFmt w:val="bullet"/>
      <w:lvlText w:val="▪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024E5A">
      <w:start w:val="1"/>
      <w:numFmt w:val="bullet"/>
      <w:lvlText w:val="•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280D8A">
      <w:start w:val="1"/>
      <w:numFmt w:val="bullet"/>
      <w:lvlText w:val="o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D4F6DA">
      <w:start w:val="1"/>
      <w:numFmt w:val="bullet"/>
      <w:lvlText w:val="▪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2892A">
      <w:start w:val="1"/>
      <w:numFmt w:val="bullet"/>
      <w:lvlText w:val="•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CC7020">
      <w:start w:val="1"/>
      <w:numFmt w:val="bullet"/>
      <w:lvlText w:val="o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81428">
      <w:start w:val="1"/>
      <w:numFmt w:val="bullet"/>
      <w:lvlText w:val="▪"/>
      <w:lvlJc w:val="left"/>
      <w:pPr>
        <w:ind w:left="6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B5D5562"/>
    <w:multiLevelType w:val="hybridMultilevel"/>
    <w:tmpl w:val="B8C85AF2"/>
    <w:lvl w:ilvl="0" w:tplc="6D40CB98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AE895C">
      <w:start w:val="1"/>
      <w:numFmt w:val="bullet"/>
      <w:lvlText w:val="o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E8CE2A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A6E04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6BF8E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60C6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E46C62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E8CF0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E75C2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416664"/>
    <w:multiLevelType w:val="hybridMultilevel"/>
    <w:tmpl w:val="B4303E6C"/>
    <w:lvl w:ilvl="0" w:tplc="2C4A7A1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CE5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0AE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2CF6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7EA3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862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693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86E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006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D763661"/>
    <w:multiLevelType w:val="hybridMultilevel"/>
    <w:tmpl w:val="C8F26DEA"/>
    <w:lvl w:ilvl="0" w:tplc="20F81BC2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9CCA7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8E3F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3422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72CD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6E2F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1E8F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680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4411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FA74837"/>
    <w:multiLevelType w:val="hybridMultilevel"/>
    <w:tmpl w:val="3BBCFD32"/>
    <w:lvl w:ilvl="0" w:tplc="29AAC6B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00BF5C">
      <w:start w:val="1"/>
      <w:numFmt w:val="bullet"/>
      <w:lvlText w:val="o"/>
      <w:lvlJc w:val="left"/>
      <w:pPr>
        <w:ind w:left="1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28A34E">
      <w:start w:val="1"/>
      <w:numFmt w:val="bullet"/>
      <w:lvlText w:val="▪"/>
      <w:lvlJc w:val="left"/>
      <w:pPr>
        <w:ind w:left="2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01ECC">
      <w:start w:val="1"/>
      <w:numFmt w:val="bullet"/>
      <w:lvlText w:val="•"/>
      <w:lvlJc w:val="left"/>
      <w:pPr>
        <w:ind w:left="3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4E0CEC">
      <w:start w:val="1"/>
      <w:numFmt w:val="bullet"/>
      <w:lvlText w:val="o"/>
      <w:lvlJc w:val="left"/>
      <w:pPr>
        <w:ind w:left="3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6C5C16">
      <w:start w:val="1"/>
      <w:numFmt w:val="bullet"/>
      <w:lvlText w:val="▪"/>
      <w:lvlJc w:val="left"/>
      <w:pPr>
        <w:ind w:left="4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D616FA">
      <w:start w:val="1"/>
      <w:numFmt w:val="bullet"/>
      <w:lvlText w:val="•"/>
      <w:lvlJc w:val="left"/>
      <w:pPr>
        <w:ind w:left="5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FC9306">
      <w:start w:val="1"/>
      <w:numFmt w:val="bullet"/>
      <w:lvlText w:val="o"/>
      <w:lvlJc w:val="left"/>
      <w:pPr>
        <w:ind w:left="6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02B2">
      <w:start w:val="1"/>
      <w:numFmt w:val="bullet"/>
      <w:lvlText w:val="▪"/>
      <w:lvlJc w:val="left"/>
      <w:pPr>
        <w:ind w:left="6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0AF61C9"/>
    <w:multiLevelType w:val="hybridMultilevel"/>
    <w:tmpl w:val="418ACE52"/>
    <w:lvl w:ilvl="0" w:tplc="A2E4734E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E4A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7E10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549D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DE4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D6A7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08CC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B2E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ADF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93B552D"/>
    <w:multiLevelType w:val="hybridMultilevel"/>
    <w:tmpl w:val="C3F41F3E"/>
    <w:lvl w:ilvl="0" w:tplc="136A49FC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6E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F2B4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807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9A9E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200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0A9A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211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E051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AA800CF"/>
    <w:multiLevelType w:val="hybridMultilevel"/>
    <w:tmpl w:val="729C63D4"/>
    <w:lvl w:ilvl="0" w:tplc="169A7D2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5846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A657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26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A26F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A63D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8C1B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72B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DE4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1923962"/>
    <w:multiLevelType w:val="hybridMultilevel"/>
    <w:tmpl w:val="7B144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66309"/>
    <w:multiLevelType w:val="hybridMultilevel"/>
    <w:tmpl w:val="47387E44"/>
    <w:lvl w:ilvl="0" w:tplc="89C6132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B61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7F63C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E8FD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74E6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98D1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4AD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FA2C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F04E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"/>
  </w:num>
  <w:num w:numId="3">
    <w:abstractNumId w:val="21"/>
  </w:num>
  <w:num w:numId="4">
    <w:abstractNumId w:val="11"/>
  </w:num>
  <w:num w:numId="5">
    <w:abstractNumId w:val="16"/>
  </w:num>
  <w:num w:numId="6">
    <w:abstractNumId w:val="13"/>
  </w:num>
  <w:num w:numId="7">
    <w:abstractNumId w:val="4"/>
  </w:num>
  <w:num w:numId="8">
    <w:abstractNumId w:val="6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2"/>
  </w:num>
  <w:num w:numId="14">
    <w:abstractNumId w:val="5"/>
  </w:num>
  <w:num w:numId="15">
    <w:abstractNumId w:val="9"/>
  </w:num>
  <w:num w:numId="16">
    <w:abstractNumId w:val="23"/>
  </w:num>
  <w:num w:numId="17">
    <w:abstractNumId w:val="8"/>
  </w:num>
  <w:num w:numId="18">
    <w:abstractNumId w:val="3"/>
  </w:num>
  <w:num w:numId="19">
    <w:abstractNumId w:val="10"/>
  </w:num>
  <w:num w:numId="20">
    <w:abstractNumId w:val="1"/>
  </w:num>
  <w:num w:numId="21">
    <w:abstractNumId w:val="18"/>
  </w:num>
  <w:num w:numId="22">
    <w:abstractNumId w:val="14"/>
  </w:num>
  <w:num w:numId="23">
    <w:abstractNumId w:val="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B9"/>
    <w:rsid w:val="00080385"/>
    <w:rsid w:val="001D301B"/>
    <w:rsid w:val="00244BF3"/>
    <w:rsid w:val="002E4C3A"/>
    <w:rsid w:val="00303FEE"/>
    <w:rsid w:val="00317895"/>
    <w:rsid w:val="003F2329"/>
    <w:rsid w:val="00436AE9"/>
    <w:rsid w:val="004809B3"/>
    <w:rsid w:val="004F7781"/>
    <w:rsid w:val="005470FF"/>
    <w:rsid w:val="006308B9"/>
    <w:rsid w:val="00650009"/>
    <w:rsid w:val="006650B2"/>
    <w:rsid w:val="007109C4"/>
    <w:rsid w:val="0074250A"/>
    <w:rsid w:val="0084024A"/>
    <w:rsid w:val="008452DD"/>
    <w:rsid w:val="008A7013"/>
    <w:rsid w:val="009345BB"/>
    <w:rsid w:val="00A2550B"/>
    <w:rsid w:val="00CC2DA8"/>
    <w:rsid w:val="00CE5C9A"/>
    <w:rsid w:val="00FC2C8F"/>
    <w:rsid w:val="00F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right="3015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 w:line="267" w:lineRule="auto"/>
      <w:ind w:left="33" w:hanging="10"/>
      <w:outlineLvl w:val="1"/>
    </w:pPr>
    <w:rPr>
      <w:rFonts w:ascii="Times New Roman" w:eastAsia="Times New Roman" w:hAnsi="Times New Roman" w:cs="Times New Roman"/>
      <w:b/>
      <w:color w:val="C00000"/>
      <w:sz w:val="4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right="1503"/>
      <w:jc w:val="right"/>
      <w:outlineLvl w:val="2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29"/>
    <w:rPr>
      <w:rFonts w:ascii="Tahoma" w:eastAsia="Calibri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109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9"/>
      <w:ind w:right="3015"/>
      <w:jc w:val="right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7" w:line="267" w:lineRule="auto"/>
      <w:ind w:left="33" w:hanging="10"/>
      <w:outlineLvl w:val="1"/>
    </w:pPr>
    <w:rPr>
      <w:rFonts w:ascii="Times New Roman" w:eastAsia="Times New Roman" w:hAnsi="Times New Roman" w:cs="Times New Roman"/>
      <w:b/>
      <w:color w:val="C00000"/>
      <w:sz w:val="4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/>
      <w:ind w:right="1503"/>
      <w:jc w:val="right"/>
      <w:outlineLvl w:val="2"/>
    </w:pPr>
    <w:rPr>
      <w:rFonts w:ascii="Times New Roman" w:eastAsia="Times New Roman" w:hAnsi="Times New Roman" w:cs="Times New Roman"/>
      <w:b/>
      <w:color w:val="C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C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C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C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329"/>
    <w:rPr>
      <w:rFonts w:ascii="Tahoma" w:eastAsia="Calibri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109C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cp:lastModifiedBy>Школа</cp:lastModifiedBy>
  <cp:revision>15</cp:revision>
  <cp:lastPrinted>2021-01-22T14:01:00Z</cp:lastPrinted>
  <dcterms:created xsi:type="dcterms:W3CDTF">2021-01-19T19:16:00Z</dcterms:created>
  <dcterms:modified xsi:type="dcterms:W3CDTF">2021-01-22T14:15:00Z</dcterms:modified>
</cp:coreProperties>
</file>