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AF" w:rsidRDefault="00F178AF" w:rsidP="00F1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78AF" w:rsidRPr="006B0E4A" w:rsidRDefault="00F178AF" w:rsidP="00F178A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B0E4A">
        <w:rPr>
          <w:rFonts w:ascii="Times New Roman" w:hAnsi="Times New Roman"/>
          <w:sz w:val="24"/>
          <w:szCs w:val="24"/>
        </w:rPr>
        <w:t>Приложение к Уставу</w:t>
      </w:r>
      <w:proofErr w:type="gramStart"/>
      <w:r w:rsidRPr="006B0E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B0E4A">
        <w:rPr>
          <w:rFonts w:ascii="Times New Roman" w:hAnsi="Times New Roman"/>
          <w:sz w:val="24"/>
          <w:szCs w:val="24"/>
        </w:rPr>
        <w:t xml:space="preserve"> </w:t>
      </w:r>
    </w:p>
    <w:p w:rsidR="00F178AF" w:rsidRPr="006B0E4A" w:rsidRDefault="00F178AF" w:rsidP="00F178A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B0E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0E4A">
        <w:rPr>
          <w:rFonts w:ascii="Times New Roman" w:hAnsi="Times New Roman"/>
          <w:sz w:val="24"/>
          <w:szCs w:val="24"/>
        </w:rPr>
        <w:t>утвержденного</w:t>
      </w:r>
      <w:proofErr w:type="gramEnd"/>
      <w:r w:rsidRPr="006B0E4A">
        <w:rPr>
          <w:rFonts w:ascii="Times New Roman" w:hAnsi="Times New Roman"/>
          <w:sz w:val="24"/>
          <w:szCs w:val="24"/>
        </w:rPr>
        <w:t xml:space="preserve">  распоряжением </w:t>
      </w:r>
    </w:p>
    <w:p w:rsidR="00F178AF" w:rsidRPr="006B0E4A" w:rsidRDefault="00F178AF" w:rsidP="00F178A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B0E4A">
        <w:rPr>
          <w:rFonts w:ascii="Times New Roman" w:hAnsi="Times New Roman"/>
          <w:sz w:val="24"/>
          <w:szCs w:val="24"/>
        </w:rPr>
        <w:t xml:space="preserve"> учредителя № 1087 от 25.12.2015года </w:t>
      </w:r>
    </w:p>
    <w:p w:rsidR="00F178AF" w:rsidRPr="006B0E4A" w:rsidRDefault="00F178AF" w:rsidP="00F178A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B0E4A">
        <w:rPr>
          <w:rFonts w:ascii="Times New Roman" w:hAnsi="Times New Roman"/>
          <w:sz w:val="24"/>
          <w:szCs w:val="24"/>
        </w:rPr>
        <w:t>Утверждено</w:t>
      </w:r>
      <w:r w:rsidRPr="006B0E4A">
        <w:rPr>
          <w:rFonts w:ascii="Times New Roman" w:hAnsi="Times New Roman"/>
          <w:sz w:val="24"/>
          <w:szCs w:val="24"/>
        </w:rPr>
        <w:br/>
        <w:t xml:space="preserve">приказом директора МКОУ СОШ № 10х. Перевальный </w:t>
      </w:r>
      <w:r w:rsidRPr="006B0E4A">
        <w:rPr>
          <w:rFonts w:ascii="Times New Roman" w:hAnsi="Times New Roman"/>
          <w:sz w:val="24"/>
          <w:szCs w:val="24"/>
        </w:rPr>
        <w:br/>
      </w:r>
    </w:p>
    <w:p w:rsidR="00F178AF" w:rsidRPr="006B0E4A" w:rsidRDefault="00F178AF" w:rsidP="00F178A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B0E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178AF">
        <w:rPr>
          <w:rFonts w:ascii="Times New Roman" w:hAnsi="Times New Roman"/>
          <w:sz w:val="24"/>
          <w:szCs w:val="24"/>
        </w:rPr>
        <w:t xml:space="preserve">от </w:t>
      </w:r>
      <w:r w:rsidRPr="00F178AF">
        <w:rPr>
          <w:rFonts w:ascii="Times New Roman" w:hAnsi="Times New Roman"/>
          <w:sz w:val="24"/>
          <w:szCs w:val="24"/>
          <w:u w:val="single"/>
        </w:rPr>
        <w:t>_25.03.2020г._</w:t>
      </w:r>
      <w:r w:rsidRPr="00F178AF">
        <w:rPr>
          <w:rFonts w:ascii="Times New Roman" w:hAnsi="Times New Roman"/>
          <w:sz w:val="24"/>
          <w:szCs w:val="24"/>
        </w:rPr>
        <w:t xml:space="preserve"> №</w:t>
      </w:r>
      <w:r w:rsidRPr="006B0E4A">
        <w:rPr>
          <w:rFonts w:ascii="Times New Roman" w:hAnsi="Times New Roman"/>
          <w:sz w:val="24"/>
          <w:szCs w:val="24"/>
        </w:rPr>
        <w:t xml:space="preserve"> </w:t>
      </w:r>
    </w:p>
    <w:p w:rsidR="00F178AF" w:rsidRPr="006B0E4A" w:rsidRDefault="00F178AF" w:rsidP="00F178AF">
      <w:pPr>
        <w:spacing w:line="360" w:lineRule="auto"/>
        <w:jc w:val="both"/>
        <w:rPr>
          <w:bCs/>
        </w:rPr>
      </w:pPr>
    </w:p>
    <w:p w:rsidR="00F178AF" w:rsidRDefault="00F178AF" w:rsidP="00510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A1D" w:rsidRPr="00510A1D" w:rsidRDefault="00510A1D" w:rsidP="00510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электронном обучении и использовании дистанционных образовательных технологий в образовательном процессе.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Нормативной базой для настоящего Положения являются следующие документы: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№ 273 «Об образовании» от 29.12.2012;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№137 от 06.05.05 «Об использовании дистанционных образовательных технологий»;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Под </w:t>
      </w:r>
      <w:r w:rsidRPr="00510A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дистанционными образовательными технологиями</w:t>
      </w: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(Из N 11-ФЗ от 28 февраля 2012 года). Формы ДОТ: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дистанционные конкурсы, олимпиады; дистанционное обучение в Интернете; видеоконференции;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оn-line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тестирование;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интернет-уроки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сервисы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Дневника</w:t>
      </w: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надомное обучение с дистанционной поддержкой;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; skype-общение; облачные сервисы и т.д.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</w:t>
      </w: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форма обучения при необходимости может реализовываться комплексно с традиционной, семейной и другими формами его получения.</w:t>
      </w:r>
      <w:proofErr w:type="gramEnd"/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 Главными целями применения ДОТ как важной составляющей в системе беспрерывного образования являются:</w:t>
      </w:r>
    </w:p>
    <w:p w:rsidR="00510A1D" w:rsidRPr="00510A1D" w:rsidRDefault="00510A1D" w:rsidP="00510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обучающихся в соответствии с их интересами,  способностями и потребностями;</w:t>
      </w:r>
    </w:p>
    <w:p w:rsidR="00510A1D" w:rsidRPr="00510A1D" w:rsidRDefault="00510A1D" w:rsidP="00510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обучающимся возможности освоения образовательных </w:t>
      </w: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по месту жительства обучающегося или его временного пребывания (нахождения);</w:t>
      </w:r>
    </w:p>
    <w:p w:rsidR="00510A1D" w:rsidRPr="00510A1D" w:rsidRDefault="00510A1D" w:rsidP="00510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профильного образования в рамках ОУ на основе использования информационных технологий как комплекса социально-педагогических преобразований;</w:t>
      </w:r>
    </w:p>
    <w:p w:rsidR="00510A1D" w:rsidRPr="00510A1D" w:rsidRDefault="00510A1D" w:rsidP="00510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процесса использования дистанционных образовательных технологий  в школе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Дополнительное обучение в дистанционной форме осуществляется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(лицами, их заменяющими) по согласованию со школой. Список учебных предметов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Зачисление желающих получить  дополнительное обучение в дистанционной форме по отдельным предметам и элективным курсам  производится приказом директора школы на основании заявления совершеннолетнего лица или родителей (лиц, их заменяющих) несовершеннолетнего лица.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Формы ДОТ: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дистанционные конкурсы, олимпиады; дистанционное самообучение обучение в Интернете; видеоконференции;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оn-line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тестирование;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Интернет-уроки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сервисы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Дневника</w:t>
      </w: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надомное обучение с дистанционной поддержкой;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; skype-общение; облачные сервисы и т.д. учителя предметники систематические включают в образовательный процесс по плану, разработанному в ОУ.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Формы ДОТ, используемые в образовательном процессе  учителя предметники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лекция,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консультация,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семинар,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практическое занятие,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лабораторная работа,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контрольная работа,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работа,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научно-исследовательская работа;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практика.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  учащихся  может включать следующие организационные формы (элементы) электронного и дистанционного обучения: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электронным учебником;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видео-лекций;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прослушивание аудиокассет;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компьютерное тестирование;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печатных и других учебных и методических материалов.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 В  период длительной болезни учащийся 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="0060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российскую электронную школу , </w:t>
      </w:r>
      <w:r w:rsidR="00602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602B50" w:rsidRPr="0060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</w:t>
      </w:r>
      <w:proofErr w:type="gramStart"/>
      <w:r w:rsidR="0060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0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2B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</w:t>
      </w:r>
      <w:proofErr w:type="spellEnd"/>
      <w:r w:rsidR="0060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этого все возможные каналы выхода в Интернет.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Регулярно на заседаниях МО учителя предметники делятся опытом использования элементов электронного обучения и ДОТ в образовательном процессе.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Заместитель директора по УВР контролирует процесс использования дистанционных образовательных технологий в ОУ,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образовательном процессе.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Школа: 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Выявляет потребности обучающихся 1-9классов в дополнительном дистанционном обучении с целью углубления и   расширения  знаний по отдельным предметам и элективным курсам.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3.2.Принимает педагогическим советом решение об использовании электронного и дистанционных образовательных технологий в ОУ для удовлетворения образовательных потребностей обучающихся в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предпрофильном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профильном обучении или  углублении, расширении знаний по отдельным предметам;</w:t>
      </w:r>
      <w:proofErr w:type="gramEnd"/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3.3.Включает часы дистанционного обучения  в учебное расписание ОУ, назначает время консультаций;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</w:t>
      </w:r>
    </w:p>
    <w:p w:rsidR="00510A1D" w:rsidRPr="00510A1D" w:rsidRDefault="00510A1D" w:rsidP="00510A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ответственного за организацию ДО из числа педагогического коллектива;</w:t>
      </w:r>
      <w:proofErr w:type="gramEnd"/>
    </w:p>
    <w:p w:rsidR="00510A1D" w:rsidRPr="00510A1D" w:rsidRDefault="00510A1D" w:rsidP="00510A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помощника преподавателя, который будет находиться в непосредственном очном контакте с </w:t>
      </w: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оказывать им техническую и организационную помощь,  из числа педагогов школы;</w:t>
      </w:r>
    </w:p>
    <w:p w:rsidR="00510A1D" w:rsidRPr="00510A1D" w:rsidRDefault="00510A1D" w:rsidP="00510A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установление коэффициента для стимулирующей часть оплаты труда учителям-предметникам, осуществляющим контроль за процессом ДО, оформление школьной документации по результатам  обучения </w:t>
      </w: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ведение инновационной деятельности).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3.4.Основанием  для зачисления на </w:t>
      </w: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курсы, размещенные на платформе являются</w:t>
      </w:r>
      <w:proofErr w:type="gram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0A1D" w:rsidRPr="00510A1D" w:rsidRDefault="00510A1D" w:rsidP="00510A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</w:t>
      </w: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0A1D" w:rsidRPr="00510A1D" w:rsidRDefault="00510A1D" w:rsidP="00510A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родителей </w:t>
      </w: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учащихся 1 – 9 классов);</w:t>
      </w:r>
    </w:p>
    <w:p w:rsidR="00510A1D" w:rsidRPr="00510A1D" w:rsidRDefault="00510A1D" w:rsidP="00510A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анкета, содержащая сведения об  </w:t>
      </w: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регистрации на сервере ДО, присвоение индивидуального пароля и логина, установление контакта);</w:t>
      </w:r>
    </w:p>
    <w:p w:rsidR="00510A1D" w:rsidRPr="00510A1D" w:rsidRDefault="00510A1D" w:rsidP="00510A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учителей – предметников, обученных по программе «Помощник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(для разработки индивидуального образовательного маршрута учащегося, осваивающего  учебный предмет с использованием  ДОТ);</w:t>
      </w:r>
    </w:p>
    <w:p w:rsidR="00510A1D" w:rsidRPr="00510A1D" w:rsidRDefault="00510A1D" w:rsidP="00510A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контакта с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 . Техническое обеспечение использования дистанционных образовательных технологий  в школе. 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Учебный процесс с использованием  </w:t>
      </w: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proofErr w:type="gram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ДОТ в ОУ обеспечивается следующими техническими средствами: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компьютерными классом, оснащенными персональными компьютерами,  web-камерами, микрофонами и </w:t>
      </w:r>
      <w:proofErr w:type="spell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звукоусилительной</w:t>
      </w:r>
      <w:proofErr w:type="spell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проекционной аппаратурой;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 обучающегося с использованием ДОТ, в  период длительной болезни или при обучении на дому.</w:t>
      </w:r>
      <w:proofErr w:type="gramEnd"/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дома должны иметь: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персональный компьютер с возможностью воспроизведения звука и видео;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стабильный канал подключения </w:t>
      </w:r>
      <w:proofErr w:type="gramStart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Интернет;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программное обеспечение для доступа к удаленным серверам с учебной информацией и рабочими материалами.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      Права школы  в рамках предоставления </w:t>
      </w:r>
      <w:proofErr w:type="gramStart"/>
      <w:r w:rsidRPr="0051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  <w:r w:rsidRPr="0051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 в форме дистанционного образования.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право:</w:t>
      </w:r>
    </w:p>
    <w:p w:rsidR="00510A1D" w:rsidRPr="00510A1D" w:rsidRDefault="00510A1D" w:rsidP="00510A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электронное обучение и дистанционные образовательные технологии при всех, предусмотренных законодательством РФ, формах получения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510A1D" w:rsidRPr="00510A1D" w:rsidRDefault="00510A1D" w:rsidP="00510A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электронное обучение и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510A1D" w:rsidRPr="00510A1D" w:rsidRDefault="00510A1D" w:rsidP="00510A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результатов образовательного процесса и внутренний документооборот.</w:t>
      </w:r>
    </w:p>
    <w:p w:rsidR="00510A1D" w:rsidRPr="00510A1D" w:rsidRDefault="00510A1D" w:rsidP="0051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             Срок действия данного положения не ограничен. </w:t>
      </w:r>
    </w:p>
    <w:p w:rsidR="00510A1D" w:rsidRPr="00510A1D" w:rsidRDefault="00510A1D" w:rsidP="00510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C97168" w:rsidRDefault="00602B50"/>
    <w:sectPr w:rsidR="00C97168" w:rsidSect="00E7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9E8"/>
    <w:multiLevelType w:val="multilevel"/>
    <w:tmpl w:val="D0C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25DE2"/>
    <w:multiLevelType w:val="multilevel"/>
    <w:tmpl w:val="BF2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46F2D"/>
    <w:multiLevelType w:val="multilevel"/>
    <w:tmpl w:val="B006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C604C"/>
    <w:multiLevelType w:val="multilevel"/>
    <w:tmpl w:val="147A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10A1D"/>
    <w:rsid w:val="001B509E"/>
    <w:rsid w:val="002A038B"/>
    <w:rsid w:val="00510A1D"/>
    <w:rsid w:val="00602B50"/>
    <w:rsid w:val="00C25677"/>
    <w:rsid w:val="00E71AF2"/>
    <w:rsid w:val="00F1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A1D"/>
    <w:rPr>
      <w:b/>
      <w:bCs/>
    </w:rPr>
  </w:style>
  <w:style w:type="character" w:styleId="a5">
    <w:name w:val="Emphasis"/>
    <w:basedOn w:val="a0"/>
    <w:uiPriority w:val="20"/>
    <w:qFormat/>
    <w:rsid w:val="00510A1D"/>
    <w:rPr>
      <w:i/>
      <w:iCs/>
    </w:rPr>
  </w:style>
  <w:style w:type="paragraph" w:customStyle="1" w:styleId="a6">
    <w:name w:val="a"/>
    <w:basedOn w:val="a"/>
    <w:rsid w:val="0051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78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Д-10</cp:lastModifiedBy>
  <cp:revision>2</cp:revision>
  <dcterms:created xsi:type="dcterms:W3CDTF">2015-02-17T18:20:00Z</dcterms:created>
  <dcterms:modified xsi:type="dcterms:W3CDTF">2021-05-12T19:00:00Z</dcterms:modified>
</cp:coreProperties>
</file>