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BD4A" w14:textId="512349C3" w:rsidR="004A4A8E" w:rsidRDefault="004A4A8E" w:rsidP="004A4A8E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61607262" w14:textId="77777777" w:rsidR="004A4A8E" w:rsidRDefault="004A4A8E" w:rsidP="004A4A8E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4C1103C6" w14:textId="77777777" w:rsidR="004A4A8E" w:rsidRDefault="004A4A8E" w:rsidP="004A4A8E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43CAAB88" w14:textId="77777777" w:rsidR="004A4A8E" w:rsidRDefault="004A4A8E" w:rsidP="004A4A8E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47AFE8F0" w14:textId="77777777" w:rsidR="00280418" w:rsidRPr="00E72E5B" w:rsidRDefault="00280418" w:rsidP="0028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B175E" w14:textId="77777777" w:rsidR="00280418" w:rsidRPr="00E72E5B" w:rsidRDefault="00280418" w:rsidP="00280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4B1C3A21" w14:textId="14FF9D83" w:rsidR="00280418" w:rsidRDefault="00280418" w:rsidP="00280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специалиста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4EEDAAF" w14:textId="77777777" w:rsidR="00280418" w:rsidRDefault="00280418" w:rsidP="00280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привлекаемого к проведению единог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экзамена </w:t>
      </w:r>
    </w:p>
    <w:p w14:paraId="09F8D404" w14:textId="77777777" w:rsidR="00443C40" w:rsidRDefault="00280418" w:rsidP="00280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4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информатике и информационно-коммуникационным технологиям (ИКТ) </w:t>
      </w:r>
    </w:p>
    <w:p w14:paraId="2A48251F" w14:textId="5914B1E0" w:rsidR="00280418" w:rsidRDefault="00443C40" w:rsidP="00280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компьютерной форме</w:t>
      </w:r>
      <w:r w:rsid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18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проведения экзамена </w:t>
      </w:r>
    </w:p>
    <w:p w14:paraId="2CC4DCEC" w14:textId="77777777" w:rsidR="00280418" w:rsidRDefault="00280418" w:rsidP="00280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5A7AF100" w14:textId="77777777" w:rsidR="00280418" w:rsidRDefault="00280418" w:rsidP="0028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67DD64" w14:textId="30C42556" w:rsidR="00E03BF8" w:rsidRDefault="00280418" w:rsidP="00E0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этап проведения </w:t>
      </w:r>
      <w:r w:rsidR="00E03BF8" w:rsidRPr="00E03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информатике и информационно-коммуникационным технологиям (ИКТ) в компьютерной форме </w:t>
      </w:r>
      <w:r w:rsidR="00E03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КЕГЭ</w:t>
      </w:r>
      <w:r w:rsidR="00E03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A7A22D3" w14:textId="77777777" w:rsidR="00E03BF8" w:rsidRDefault="00280418" w:rsidP="0028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2 недели до начала экзаменационного периода (до проведения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проверки готовности ППЭ членом ГЭК) технический специалист должен обеспечить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подготовку ППЭ для обеспечения процедуры доставки (скачивания) ЭМ по сети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 (если указанная процедура не была выполнена в рамках подготовки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ранее):</w:t>
      </w:r>
    </w:p>
    <w:p w14:paraId="0C2434FB" w14:textId="77777777" w:rsidR="00E03BF8" w:rsidRDefault="00280418" w:rsidP="0028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из РЦОИ дистрибутив ПО станции авторизации и реквизиты доступа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личный кабинет ППЭ;</w:t>
      </w:r>
    </w:p>
    <w:p w14:paraId="55647F76" w14:textId="472EF94F" w:rsidR="00E03BF8" w:rsidRDefault="00280418" w:rsidP="0028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компьютеров (ноутбуков)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Штабе ППЭ, предназначенных для работы с личным кабинетом ППЭ и для установки ПО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станции авторизации, предъявляемым требованиям </w:t>
      </w:r>
      <w:r w:rsidRPr="00E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w:anchor="Приложение_1" w:history="1">
        <w:r w:rsidR="001E451B" w:rsidRPr="00EB65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  <w:r w:rsidR="00EB6509" w:rsidRPr="00EB65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Инструкции</w:t>
        </w:r>
      </w:hyperlink>
      <w:r w:rsidRPr="00EB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(основных и резервных);</w:t>
      </w:r>
    </w:p>
    <w:p w14:paraId="61FBD6DE" w14:textId="77777777" w:rsidR="00D72703" w:rsidRDefault="00280418" w:rsidP="0028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 браузере на компьютерах (ноутбуках), предназначенных для работы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личным кабинетом ППЭ,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криптосредства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с токеном члена ГЭК;</w:t>
      </w:r>
    </w:p>
    <w:p w14:paraId="1A06CA17" w14:textId="77777777" w:rsidR="00D72703" w:rsidRDefault="00280418" w:rsidP="0028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полученное ПО станции авторизации на компьютеры (ноутбуки)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Штабе ППЭ (основной и резервный).</w:t>
      </w:r>
    </w:p>
    <w:p w14:paraId="590839EF" w14:textId="77777777" w:rsidR="00D72703" w:rsidRDefault="00280418" w:rsidP="0028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 ППЭ обеспечивает функции взаимодействия со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специализированным федеральным порталом в части получения интернет-пакетов,</w:t>
      </w:r>
      <w:r w:rsidRPr="0028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авторизации членов ГЭК, передачи электронных актов технической готовности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журналов работы станции, получения ключей доступа к ЭМ.</w:t>
      </w:r>
    </w:p>
    <w:p w14:paraId="13549947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авторизации обеспечивает функции формирования пароля доступа к КИМ в</w:t>
      </w:r>
      <w:r w:rsidR="00D7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отсутствия доступа в сеть «Интернет» в день проведения экзамена, а также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функции взаимодействия с сервером РЦОИ до их включения в личный кабинет ППЭ.</w:t>
      </w:r>
    </w:p>
    <w:p w14:paraId="55603469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станция авторизации должна быть установлена на отдельном компьютере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(ноутбуке), резервная станция авторизации в случае необходимости может быть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совмещена с другой резервной станцией ППЭ.</w:t>
      </w:r>
    </w:p>
    <w:p w14:paraId="4685487B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личному кабинету ППЭ может быть обеспечен с любого компьютера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(ноутбука), установленного в Штабе ППЭ и имеющего доступ в сеть «Интернет»,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технический специалист имеет доступ к личным кабинетам всех ППЭ, в которых имеет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назначение на экзамен в конкретную дату.</w:t>
      </w:r>
    </w:p>
    <w:p w14:paraId="46F00ACA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авторизации, установленных в Штабе ППЭ:</w:t>
      </w:r>
    </w:p>
    <w:p w14:paraId="6E704884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при первоначальной настройке и проверить настройки ППЭ: код региона, код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уникальный в рамках ППЭ номер компьютера (в случае использования компьютера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(ноутбука) для установки нескольких видов ПО номер компьютера должен совпадать),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 проведения экзаменов, признак резервной станции для резервной станции;</w:t>
      </w:r>
    </w:p>
    <w:p w14:paraId="75CB3819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со специализированным федеральным порталом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основному и резервному каналам доступа в сеть «Интернет»;</w:t>
      </w:r>
    </w:p>
    <w:p w14:paraId="133FF029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проверки готовности ППЭ предложить члену ГЭК выполнить авторизацию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токена члена ГЭК на основной и резервной станциях авторизации: по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 авторизации убедиться, что настройки ППЭ станции авторизации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подтверждены.</w:t>
      </w:r>
    </w:p>
    <w:p w14:paraId="478013E7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компьютерах (ноутбуках), предназначенных для доступа в личный кабинет ППЭ:</w:t>
      </w:r>
    </w:p>
    <w:p w14:paraId="707C2756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тип основного и резервного каналов доступа в сеть «Интернет» (либо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зафиксировать отсутствие резервного канала доступа в сеть «Интернет» );</w:t>
      </w:r>
    </w:p>
    <w:p w14:paraId="77FCEBE8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проверки готовности ППЭ предложить члену ГЭК выполнить авторизацию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помощью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токена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ГЭК: по результатам авторизации убедиться в работоспособности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криптосредств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75EC5C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получение интернет-пакетов:</w:t>
      </w:r>
    </w:p>
    <w:p w14:paraId="19609EB0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скачать доступный интернет-пакет;</w:t>
      </w:r>
    </w:p>
    <w:p w14:paraId="2B183229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полученный интернет-пакет сохранить на основной и резервный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хранения интернет-пакетов;</w:t>
      </w:r>
    </w:p>
    <w:p w14:paraId="68B22AA8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основной и резервный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хранения интернет-пакетов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руководителю ППЭ на хранение в сейфе в Штабе ППЭ. Хранение осуществляется с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мер информационной безопасности.</w:t>
      </w:r>
    </w:p>
    <w:p w14:paraId="0A8898E1" w14:textId="77777777" w:rsidR="00D72703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Интернет-пакеты становятся доступны за 5 рабочих дней до даты экзамена –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основных дней экзаменационного периода, за 3 рабочих дня – для резервных дней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экзаменационного периода и формируются на основе сведений о распределённых по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участниках и аудиторном фонде ППЭ.</w:t>
      </w:r>
    </w:p>
    <w:p w14:paraId="7E989EF5" w14:textId="77777777" w:rsidR="00A03421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скачивания интернет-пакета (пакетов) на новую дату и предмет:</w:t>
      </w:r>
    </w:p>
    <w:p w14:paraId="77FF1172" w14:textId="20552C7E" w:rsidR="00A03421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от руководителя ОО или руководителя ППЭ основной и резервный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флешнакопители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интернет-пакетов;</w:t>
      </w:r>
    </w:p>
    <w:p w14:paraId="13F246D5" w14:textId="77777777" w:rsidR="00A03421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новые интернет-пакеты на основной и резервный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интернет-пакетов;</w:t>
      </w:r>
    </w:p>
    <w:p w14:paraId="21E1B77E" w14:textId="77777777" w:rsidR="00A03421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основной и резервный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хранения интернет-пакетов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руководителю ОО или руководителю ППЭ на хранение в сейфе Штаба ППЭ.</w:t>
      </w:r>
    </w:p>
    <w:p w14:paraId="4111C3BE" w14:textId="77777777" w:rsidR="002719FF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Интернет-пакеты на каждую дату и предмет экзамена должны быть скачаны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начала технической подготовки к соответствующему экзамену.</w:t>
      </w:r>
    </w:p>
    <w:p w14:paraId="635373D4" w14:textId="77777777" w:rsidR="002719FF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2 недели до КЕГЭ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должен:</w:t>
      </w:r>
    </w:p>
    <w:p w14:paraId="27B03CF7" w14:textId="77777777" w:rsidR="002719FF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из РЦОИ перечень стандартного ПО, предоставляемого обучающемуся во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экзамена, определенный ОИВ, и дистрибутивы этого ПО (текстовые редакторы,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редакторы электронных таблиц, среды программирования на языках: Школьный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алгоритмический язык, С#, C++,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491B59F1" w14:textId="438F199A" w:rsidR="002719FF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компьютеров (ноутбуков), 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будут установлены станции КЕГЭ, предъявляемым требованиям для установки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КЕГЭ, а также минимальным требованиям, обеспечивающим стабильную работу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версий стандартного ПО, предоставляемого участнику КЕГЭ, включенных в перечень,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определенный </w:t>
      </w:r>
      <w:r w:rsidR="00D9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Ставропольского края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E29A2D6" w14:textId="1F1FC6E3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="00D97AD2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(начать установку) на компьютеры (ноутбуки), предназначенные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в качестве станций КЕГЭ, стандартное ПО, предоставляемое участнику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во время экзамена (текстовые редакторы, редакторы электронных таблиц, среды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программирования на языках: Школьный алгоритмический язык, С#, C++,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перечнем, полученным из РЦОИ;</w:t>
      </w:r>
    </w:p>
    <w:p w14:paraId="4A815082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ярлыки для запуска ПО на рабочем столе операционной системы.</w:t>
      </w:r>
    </w:p>
    <w:p w14:paraId="2A5E6110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5 календарных дней до проведения первого экзамена по</w:t>
      </w:r>
      <w:r w:rsidRPr="00D9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КЕГЭ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должен:</w:t>
      </w:r>
    </w:p>
    <w:p w14:paraId="3DB61D6E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из РЦОИ следующие материалы:</w:t>
      </w:r>
    </w:p>
    <w:p w14:paraId="61938BCC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дистрибутивы ПО:</w:t>
      </w:r>
    </w:p>
    <w:p w14:paraId="2C0A43EE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КЕГЭ;</w:t>
      </w:r>
    </w:p>
    <w:p w14:paraId="116BB82E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для печати для установки ПО «Станция организатора»;</w:t>
      </w:r>
    </w:p>
    <w:p w14:paraId="741474B2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станция сканирования в ППЭ (используется для сканирования форм ППЭ в Штабе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а также бланков регистрации в случае возникновения нештатных ситуаций в работе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организатора на этапе сканирования</w:t>
      </w:r>
      <w:r w:rsidR="00D9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C4685B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стандартного ПО в электронном виде в формате, доступном для загрузки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станцию КЕГЭ;</w:t>
      </w:r>
    </w:p>
    <w:p w14:paraId="27E19AFF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по использованию ПО для сдачи КЕГЭ;</w:t>
      </w:r>
    </w:p>
    <w:p w14:paraId="3E267145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 КЕГЭ;</w:t>
      </w:r>
    </w:p>
    <w:p w14:paraId="0EB6796C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компьютеров (ноутбуков)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аудиториях и Штабе ППЭ, а также резервных компьютеров (ноутбуков) предъявляемым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требованиям (</w:t>
      </w:r>
      <w:hyperlink w:anchor="Приложение_1" w:history="1">
        <w:r w:rsidR="00D97AD2" w:rsidRPr="00D97A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FA5E537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 всем компьютерам (ноутбукам), включая резервные, уникальный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рамках ППЭ номер компьютера на весь период проведения экзаменов (если не был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присвоен ранее);</w:t>
      </w:r>
    </w:p>
    <w:p w14:paraId="5D36241F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основных и резервных лазерных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принтеров, сканеров предъявляемым требованиям (</w:t>
      </w:r>
      <w:hyperlink w:anchor="Приложение_1" w:history="1">
        <w:r w:rsidR="00D97AD2" w:rsidRPr="00D97A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4ACE155E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полученное ПО на все компьютеры (ноутбуки), предназначенные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при проведении экзаменов, включая резервные, при этом после установки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дистрибутива станции для печати при указании региона будет автоматически развёрнута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 организатора;</w:t>
      </w:r>
    </w:p>
    <w:p w14:paraId="35685D5E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подключить необходимое оборудование: для станции организатора – локальный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лазерный принтер и сканер; </w:t>
      </w:r>
    </w:p>
    <w:p w14:paraId="6BCB7C20" w14:textId="77777777" w:rsidR="00D97AD2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станции</w:t>
      </w:r>
      <w:r w:rsidR="00D9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сканирования в ППЭ – сканер; для станции авторизации – локальный лазерный принтер</w:t>
      </w:r>
      <w:r w:rsidR="00D9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печати ДБО № 2 и сопроводительной документации).</w:t>
      </w:r>
    </w:p>
    <w:p w14:paraId="0C6C4660" w14:textId="77777777" w:rsidR="00FA1E74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станция сканирования в ППЭ должна быть установлена на отдельном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компьютере (ноутбуке), не имеющем подключений к сети «Интернет» на период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сканирования, резервная станция сканирования в ППЭ в случае необходимости может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совмещена с другой резервной станцией ППЭ, в том числе с резервной станцией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авторизации.</w:t>
      </w:r>
    </w:p>
    <w:p w14:paraId="4FDE2505" w14:textId="77777777" w:rsidR="00FA1E74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предварительную настройку компьютеров (ноутбуков): внести код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региона, код ППЭ, уникальный в рамках ППЭ номер компьютера в установленное ПО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случае использования компьютера (ноутбука) для установки нескольких видов ПО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 компьютера должен совпадать), код МСУ (только для станции организатора</w:t>
      </w:r>
      <w:r w:rsidR="00F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F69BE6C" w14:textId="77777777" w:rsidR="00FA1E74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нового дополнительного компьютера (ноутбука) или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замены новым компьютером (ноутбуком) ранее использовавшегося, ему должен быть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присвоен новый уникальный для ППЭ номер, не совпадающий с ранее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использовавшимися.</w:t>
      </w:r>
    </w:p>
    <w:p w14:paraId="43BE46F0" w14:textId="77777777" w:rsidR="00FA1E74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каждым экзаменом проводится </w:t>
      </w:r>
      <w:r w:rsidRPr="00F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ППЭ.</w:t>
      </w:r>
    </w:p>
    <w:p w14:paraId="7DA4C12F" w14:textId="77777777" w:rsidR="00FA1E74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проведения технической подготовки технический специалист должен получить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РЦОИ информацию о номерах задействованных аудиторий и количестве станций КЕГЭ.</w:t>
      </w:r>
    </w:p>
    <w:p w14:paraId="28D82214" w14:textId="77777777" w:rsidR="00FA1E74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участника должна быть подготовлена индивидуальная станция КЕГЭ,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дату экзамена предусмотрено выполнение экзаменационной работы только одним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участником.</w:t>
      </w:r>
    </w:p>
    <w:p w14:paraId="7953475A" w14:textId="30BA713A" w:rsidR="00FA1E74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5 календарных дней, но не позднее 17:00 по местному времени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 дня, предшествующего экзамену, и до проведения контроля технической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технический специалист должен завершить техническую подготовку ППЭ к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экзамену (</w:t>
      </w:r>
      <w:hyperlink w:anchor="Приложение_2" w:history="1">
        <w:r w:rsidR="00FA1E74" w:rsidRPr="00216A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 к Инструкции</w:t>
        </w:r>
      </w:hyperlink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14:paraId="4DBBC8C7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авторизации, установленных в Штабе ППЭ:</w:t>
      </w:r>
    </w:p>
    <w:p w14:paraId="7AD58CCE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 настройки: код региона, код ППЭ,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 компьютера – уникальный для ППЭ номер компьютера (ноутбука), период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экзаменов, признак резервной станции для резервной станции;</w:t>
      </w:r>
    </w:p>
    <w:p w14:paraId="3B28F8CC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со специализированным федеральным порталом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основному и резервному каналам доступа в сеть «Интернет»;</w:t>
      </w:r>
    </w:p>
    <w:p w14:paraId="694AB415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получить настройки сервера РЦОИ;</w:t>
      </w:r>
    </w:p>
    <w:p w14:paraId="1BBD7153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 сервером РЦОИ по основному и резервному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«Интернет»;</w:t>
      </w:r>
    </w:p>
    <w:p w14:paraId="1B18B41D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(ноутбуке), предназначенном для работы в личном кабинете ППЭ: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проверить наличие соединения с личным кабинетом ППЭ по основному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резервному каналам доступа в сеть «Интернет»;</w:t>
      </w:r>
    </w:p>
    <w:p w14:paraId="520C5B6E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ППЭ:</w:t>
      </w:r>
    </w:p>
    <w:p w14:paraId="0607D65F" w14:textId="2515D801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скорректировать, тип основного и резервного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каналов доступа в сеть «Интернет» (либо зафиксировать отсутствие резервного канала</w:t>
      </w:r>
      <w:r w:rsidRPr="0028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в сеть «Интернет»).</w:t>
      </w:r>
    </w:p>
    <w:p w14:paraId="3EB7E6C1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Запросить и получить у руководителя ППЭ переданный на хранение основной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хранения интернет-пакетов, в случае неработоспособности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основного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хранения интернет-пакетов использовать резервный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хранения интернет-пакетов;</w:t>
      </w:r>
    </w:p>
    <w:p w14:paraId="1498CA04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КЕГЭ в каждой аудитории, назначенной на экзамен, и резервных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станциях КЕГЭ:</w:t>
      </w:r>
    </w:p>
    <w:p w14:paraId="411D2F82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скорректировать: код региона, код ППЭ,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компьютера – уникальный для ППЭ номер компьютера (ноутбука);</w:t>
      </w:r>
    </w:p>
    <w:p w14:paraId="1CBF9503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настройки экзамена: номер аудитории (для резервных станций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не указывается), признак резервной станции для резервной станции, период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экзаменов, учебный предмет и дату экзамена;</w:t>
      </w:r>
    </w:p>
    <w:p w14:paraId="1E01FED8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</w:p>
    <w:p w14:paraId="68C7DC47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загрузить файл интернет-пакета с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хранения интернет-пакетов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настройками даты и учебного предмета;</w:t>
      </w:r>
    </w:p>
    <w:p w14:paraId="4EA12BFB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создание рабочей папки экзамена (указать путь к корневой папке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создания рабочей папки экзамена);</w:t>
      </w:r>
    </w:p>
    <w:p w14:paraId="29DEC912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корректность функционирования интерфейса станции КЕГЭ в части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с КИМ:</w:t>
      </w:r>
    </w:p>
    <w:p w14:paraId="7F6DC367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типовых экзаменационных заданий КЕГЭ четкий и хорошо читаемый,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элементы управления (кнопки, таблица для ввода ответа) не мешают отображению текста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типовых экзаменационных заданий КЕГЭ;</w:t>
      </w:r>
    </w:p>
    <w:p w14:paraId="17DD538D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 возможность ввода и сохранения ответа на стандартное задание и 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задание с ответом в табличном виде;</w:t>
      </w:r>
    </w:p>
    <w:p w14:paraId="6B992283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 возможность сохранения прилагаемых файлов к заданиям, сохраненные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файлы содержатся в рабочей папке;</w:t>
      </w:r>
    </w:p>
    <w:p w14:paraId="7EC1047E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 вызова инструкции в ПО и сворачивания станции работоспособны;</w:t>
      </w:r>
    </w:p>
    <w:p w14:paraId="55C2C2D3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что установленное ранее стандартное ПО корректно работает при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запущенной станции КЕГЭ;</w:t>
      </w:r>
    </w:p>
    <w:p w14:paraId="11211167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 (проверить регистрацию) стандартное ПО в станции КЕГЭ:</w:t>
      </w:r>
    </w:p>
    <w:p w14:paraId="205D257D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стандартный перечень ПО в формате, доступном для загрузки в станцию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КЕГЭ, при необходимости скорректировать его;</w:t>
      </w:r>
    </w:p>
    <w:p w14:paraId="6A25981F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перечень ПО был загружен ранее, то убедиться в его актуальности.</w:t>
      </w:r>
    </w:p>
    <w:p w14:paraId="5F10BC56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категории стандартного ПО из числа включённых в Спецификацию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КИМ обязательно должно быть указано наименование ПО. В случае отсутствия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любой категории ПО техническая подготовка не может быть завершена;</w:t>
      </w:r>
    </w:p>
    <w:p w14:paraId="0874147E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языка программирования из числа включенных в Спецификацию КИМ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должна быть зарегистрирована среда программирования. В случае отсутствия регистрации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среды программирования для какого-либо языка программирования выдается уведомление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этом, но техническая подготовка может быть завершена.</w:t>
      </w:r>
    </w:p>
    <w:p w14:paraId="2C429CA0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версий стандартного ПО для каждой категории не ограничивается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 любым.</w:t>
      </w:r>
    </w:p>
    <w:p w14:paraId="71127242" w14:textId="77777777" w:rsidR="00216A20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станции КЕГЭ используются для следующих дней проведения КЕГЭ,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безвозвратно удалить сохраненные файлы (в т.ч. из корзины), созданные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ходе выполнения экзаменационных заданий участниками КЕГЭ в предыдущие дни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ЕГЭ;</w:t>
      </w:r>
    </w:p>
    <w:p w14:paraId="7EC45BBE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 в каждой аудитории, назначенной на экзамен,</w:t>
      </w:r>
      <w:r w:rsidRPr="0028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резервных станциях организатора:</w:t>
      </w:r>
    </w:p>
    <w:p w14:paraId="3BD9D8C5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скорректировать: код региона, код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(впечатываются в бланки регистрации участников экзамена), код МСУ, номер компьютера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уникальный для ППЭ номер компьютера (ноутбука);</w:t>
      </w:r>
    </w:p>
    <w:p w14:paraId="4E15E790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настройки экзамена: номер аудитории (для резервных станций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не указывается), признак резервной станции для резервной станции, период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экзаменов, учебный предмет и дату экзамена;</w:t>
      </w:r>
    </w:p>
    <w:p w14:paraId="094D749B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загрузить файл интернет-пакета с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хранения интернет-пакетов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настройками даты и учебного предмета;</w:t>
      </w:r>
    </w:p>
    <w:p w14:paraId="177F2558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достаточность ресурса картриджа для проведения экзамена (в дальнейшем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в рамках контроля технической готовности);</w:t>
      </w:r>
    </w:p>
    <w:p w14:paraId="52F5C88E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печать калибровочного листа (тестовую печать границ) и тестового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бланка регистрации, убедиться в качестве печати: все напечатанные границы видны, 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тестовом бланке регистрации и калибровочном листе отсутствуют белые и темные полосы;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черные квадраты (реперы), штрихкоды и QR-код, текст хорошо читаем и четко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пропечатан; знакоместа на бланке регистрации четко видны. Напечатанные тестовые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бланки регистрации со всех станций организатора, включая резервные, предъявляются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члену ГЭК при проведении контроля технической готовности;</w:t>
      </w:r>
    </w:p>
    <w:p w14:paraId="5AB544E1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настройке необходимого качества печати и при необходимости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замене картриджа принтера;</w:t>
      </w:r>
    </w:p>
    <w:p w14:paraId="72FB4B82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калибровку сканера с использованием напечатанного на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калибровочного листа (тестовой страницы печати границ);</w:t>
      </w:r>
    </w:p>
    <w:p w14:paraId="3DC5B1C1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руководителя ППЭ или руководителя ОО достаточное количество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бумаги для печати бланков регистрации в каждой аудитории;</w:t>
      </w:r>
    </w:p>
    <w:p w14:paraId="41283EB3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сканирования в ППЭ, установленных в Штабе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ППЭ:</w:t>
      </w:r>
    </w:p>
    <w:p w14:paraId="20A06B60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скорректировать: код региона, код ППЭ,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компьютера – уникальный для ППЭ номер компьютера (ноутбука), признак резервной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для резервной станции;</w:t>
      </w:r>
    </w:p>
    <w:p w14:paraId="39B1DA4D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сведения об экзамене: период проведения экзаменов, учебный предмет и дату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экзамена;</w:t>
      </w:r>
    </w:p>
    <w:p w14:paraId="15A05EF9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</w:p>
    <w:p w14:paraId="0FECA7D5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калибровку сканера с использованием эталонного калибровочного листа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(доступен в виде файла по ссылке в станции сканирования в ППЭ и должен быть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распечатан до начала калибровки сканера);</w:t>
      </w:r>
    </w:p>
    <w:p w14:paraId="7018AB12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тестовое сканирование всех тестовых бланков регистрации,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напечатанных на всех станциях организатора, включая резервные, и тестовых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 ППЭ-13-03-К, ППЭ-12-04-МАШ, ППЭ-18-МАШ (доступны в виде файла по ссылке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сканирования в ППЭ);</w:t>
      </w:r>
    </w:p>
    <w:p w14:paraId="40028627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качество сканирования: все бланки регистрации и формы успешно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распознаны и не отмечены как некачественные, черные квадраты (реперы), штрихкоды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QR-код хорошо читаемы, знакоместа на бланках регистрации не слишком яркие;</w:t>
      </w:r>
    </w:p>
    <w:p w14:paraId="33ADF15B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настройке принтера на станции организатора, на которой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напечатаны тестовые бланки регистрации недостаточного качества (при необходимости);</w:t>
      </w:r>
    </w:p>
    <w:p w14:paraId="08F4A52C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тестовый пакет сканирования с отсканированными тестовыми бланками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и формами ППЭ для передачи в РЦОИ.</w:t>
      </w:r>
    </w:p>
    <w:p w14:paraId="5D73F614" w14:textId="77777777" w:rsidR="00317DA9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основной и резервной станциях авторизации:</w:t>
      </w:r>
    </w:p>
    <w:p w14:paraId="6B919F09" w14:textId="1E60A9E5" w:rsidR="00280418" w:rsidRDefault="00280418" w:rsidP="00D7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передачу в РЦОИ тестового пакета сканирования основной и резервной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сканирования в ППЭ соответственно;</w:t>
      </w:r>
    </w:p>
    <w:p w14:paraId="7D62659E" w14:textId="7728D8FF" w:rsidR="00317DA9" w:rsidRDefault="00317DA9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подтверждение от РЦОИ (статус пакетов принимает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«подтвержден»);</w:t>
      </w:r>
    </w:p>
    <w:p w14:paraId="3EB7DD64" w14:textId="77777777" w:rsidR="00317DA9" w:rsidRPr="00317DA9" w:rsidRDefault="00317DA9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проверить дополнительное (резервное) оборудование,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18" w:rsidRPr="0031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для проведения экзамена:</w:t>
      </w:r>
    </w:p>
    <w:p w14:paraId="3186C365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который будет использоваться для печати сопроводительной документации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-накопителям с ответами участников КЕГЭ (может быть использован принтер,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подключённый к станции авторизации для печати ДБО № 2 либо принтер, подключённый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любой станции организатора;</w:t>
      </w:r>
    </w:p>
    <w:p w14:paraId="723651A3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и резервные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сохранения ответов участников КЕГЭ;</w:t>
      </w:r>
    </w:p>
    <w:p w14:paraId="482C2FA0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переноса данных между станциями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59F15025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USB-модем для обеспечения резервного канала доступа в сеть «Интернет».</w:t>
      </w:r>
    </w:p>
    <w:p w14:paraId="74ECB4F8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USBмодем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 случае возникновения проблем с доступом в сеть «Интернет»</w:t>
      </w:r>
      <w:r w:rsidR="0031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основному стационарному каналу связи;</w:t>
      </w:r>
    </w:p>
    <w:p w14:paraId="053DAFE1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картриджи для принтеров;</w:t>
      </w:r>
    </w:p>
    <w:p w14:paraId="6C22414F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лазерные принтеры и сканеры, дополнительно к настроенным резервным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 организатора;</w:t>
      </w:r>
    </w:p>
    <w:p w14:paraId="74954C0D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кабели для подключения принтеров и сканеров к компьютерам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(ноутбукам).</w:t>
      </w:r>
    </w:p>
    <w:p w14:paraId="594413DC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технической подготовки в аудиториях и Штабе ППЭ технический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должен в личном кабинете ППЭ передать статус «Техническая подготовка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завершена» в систему мониторинга готовности ППЭ.</w:t>
      </w:r>
    </w:p>
    <w:p w14:paraId="67FD3ED4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2 рабочих дня, но не позднее 17:00 по местному времени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 дня, предшествующего экзамену, необходимо совместно с членами ГЭК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руководителем ППЭ провести </w:t>
      </w:r>
      <w:r w:rsidRPr="0031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технической готовности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проведению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экзамена:</w:t>
      </w:r>
    </w:p>
    <w:p w14:paraId="1AC19814" w14:textId="77777777" w:rsidR="00317DA9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РЦОИ форму ППЭ-01-01-К;</w:t>
      </w:r>
    </w:p>
    <w:p w14:paraId="7E5F0E42" w14:textId="52956399" w:rsidR="00317DA9" w:rsidRPr="002314BE" w:rsidRDefault="00280418" w:rsidP="0023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тиражирование и передать руководителю ППЭ инструкции по</w:t>
      </w:r>
      <w:r w:rsidRPr="00231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использованию ПО для сдачи КЕГЭ</w:t>
      </w:r>
      <w:r w:rsidR="002314BE" w:rsidRPr="0023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тиражирование и передать руководителю ППЭ черновики КЕГЭ</w:t>
      </w:r>
      <w:r w:rsidR="002314BE" w:rsidRPr="0023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 к Инструкции)</w:t>
      </w:r>
      <w:r w:rsidRPr="00231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9A0A14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обеспечить одностороннюю печать черновиков КЕГЭ, т.к. участники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могут использовать оборотную сторону для записей;</w:t>
      </w:r>
    </w:p>
    <w:p w14:paraId="3130FEFD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авторизации:</w:t>
      </w:r>
    </w:p>
    <w:p w14:paraId="7484CE42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станции авторизации: код региона, код ППЭ,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компьютера – уникальный для ППЭ номер компьютера (ноутбука), период проведения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признак резервной станции для резервной станции авторизации;</w:t>
      </w:r>
    </w:p>
    <w:p w14:paraId="1AAA0FCD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</w:p>
    <w:p w14:paraId="52332259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со специализированным федеральным порталом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основному и резервному каналам доступа в сеть «Интернет»;</w:t>
      </w:r>
    </w:p>
    <w:p w14:paraId="4B4080BD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 сервером РЦОИ по основному и резервному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Интернет;</w:t>
      </w:r>
    </w:p>
    <w:p w14:paraId="5A47CF7D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подтверждения от РЦОИ по переданному при проведении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подготовки тестовому пакету сканирования (статус тестового пакета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принимает значение «подтвержден»). В случае изменения настроек печати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настроек сканирования при проведении контроля технической готовности по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согласованию с РЦОИ и по усмотрению члена ГЭК может быть выполнена повторная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передача обновленного тестового пакета сканирования в РЦОИ и получение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от РЦОИ;</w:t>
      </w:r>
    </w:p>
    <w:p w14:paraId="4A253875" w14:textId="5CA5275B" w:rsidR="0049749F" w:rsidRDefault="0049749F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80418"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компьютере (ноутбуке), предназначенном для работы в личном кабинете ППЭ:</w:t>
      </w:r>
    </w:p>
    <w:p w14:paraId="5C822D8B" w14:textId="4647C389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проверить наличие соединения с личным кабинетом ППЭ по основному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резервному каналам доступа в сеть «Интернет»;</w:t>
      </w:r>
    </w:p>
    <w:p w14:paraId="16BC9B79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ППЭ:</w:t>
      </w:r>
    </w:p>
    <w:p w14:paraId="65FAE1AD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уточнить: тип основного и резервного каналов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в сеть «Интернет» (либо зафиксировать отсутствие резервного канала доступа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сеть Интернет);</w:t>
      </w:r>
    </w:p>
    <w:p w14:paraId="07620D1D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всем членам ГЭК, назначенным на экзамен, выполнить авторизацию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помощью токена члена ГЭК (авторизация проводится 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ранее чем за 2 рабочих дня, но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не позднее 17:00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местному времени календарного дня, предшествующего экзамену);</w:t>
      </w:r>
    </w:p>
    <w:p w14:paraId="09E42D6B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авторизации убедиться, что все члены ГЭК имеют назначение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экзамен;</w:t>
      </w:r>
    </w:p>
    <w:p w14:paraId="5A2652A7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станции авторизации:</w:t>
      </w:r>
    </w:p>
    <w:p w14:paraId="3A5655A2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скачать пакет с сертификатами специалистов РЦОИ для загрузки на все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КЕГЭ, все станции организатора и все станции сканирования в ППЭ, включая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и резервные;</w:t>
      </w:r>
    </w:p>
    <w:p w14:paraId="36D6DA96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 в каждой аудитории, назначенной на экзамен,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резервных станциях организатора:</w:t>
      </w:r>
    </w:p>
    <w:p w14:paraId="52FC2E3C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станции: код региона, код ППЭ (впечатываются в бланки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участников экзаменов), номер компьютера – уникальный для ППЭ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компьютера (ноутбука);</w:t>
      </w:r>
    </w:p>
    <w:p w14:paraId="36BE7961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экзамена по соответствующему учебному предмету: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(для резервных станций номер аудитории не указывается), признак резервной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для резервной станции, период проведения экзаменов, предмет и дату экзамена;</w:t>
      </w:r>
    </w:p>
    <w:p w14:paraId="39CDAE1C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</w:p>
    <w:p w14:paraId="006386D6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загруженного интернет-пакета;</w:t>
      </w:r>
    </w:p>
    <w:p w14:paraId="64958634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печать калибровочного листа (тестовую печать границ) в присутствии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ГЭК;</w:t>
      </w:r>
    </w:p>
    <w:p w14:paraId="342062BB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члену ГЭК напечатанный во время технической подготовки тестовый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 регистрации. Член ГЭК оценивает качество печати калибровочного листа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тестового бланка регистрации: все напечатанные границы видны, на тестовых бланках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и калибровочном листе отсутствуют белые и темные полосы; черные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квадраты (реперы), штрихкоды и QR-код, текст хорошо читаемы и четко пропечатаны. По</w:t>
      </w:r>
      <w:r w:rsidRPr="0028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члена ГЭК тестовый бланк регистрации может быть напечатан в его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присутствии;</w:t>
      </w:r>
    </w:p>
    <w:p w14:paraId="4E017D0F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калибровку сканера с использованием напечатанного на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калибровочного листа (тестовой страницы печати границ) в присутствии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для демонстрации работоспособности сканера и его настройки;</w:t>
      </w:r>
    </w:p>
    <w:p w14:paraId="0E06522A" w14:textId="77777777" w:rsidR="0049749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Важно!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Напечатанный калибровочный лист (тестовая страница печати границ)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передается руководителю ППЭ для последующей передачи организаторам в аудитории.</w:t>
      </w:r>
    </w:p>
    <w:p w14:paraId="5122CE10" w14:textId="77777777" w:rsidR="00691F3D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загрузить пакет с сертификатами специалистов РЦОИ;</w:t>
      </w:r>
    </w:p>
    <w:p w14:paraId="3658FA02" w14:textId="77777777" w:rsidR="00691F3D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работоспособность средств криптозащиты с использованием токена члена</w:t>
      </w:r>
      <w:r w:rsidR="0069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ГЭК: предложить члену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 подключить к станции организатора токен члена ГЭК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ввести пароль доступа к нему. Каждый член ГЭК должен убедиться в работоспособности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своего токена хотя бы на одной станции организатора;</w:t>
      </w:r>
    </w:p>
    <w:p w14:paraId="4A398F6A" w14:textId="77777777" w:rsidR="00691F3D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напечатать протокол технической готовности аудитории для печати полного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комплекта ЭМ в аудитории ППЭ (форма ППЭ-01-01);</w:t>
      </w:r>
    </w:p>
    <w:p w14:paraId="1E5A243B" w14:textId="77777777" w:rsidR="00691F3D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электронный акт технической готовности для последующей передачи в систему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ППЭ;</w:t>
      </w:r>
    </w:p>
    <w:p w14:paraId="3FDE7D21" w14:textId="77777777" w:rsidR="00691F3D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достаточного количества бумаги для печати бланков регистрации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аудитории.</w:t>
      </w:r>
    </w:p>
    <w:p w14:paraId="678C61FF" w14:textId="5D6A24C8" w:rsidR="00691F3D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Важно!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перемещать станцию организатора с подключенным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принтером и сканером или отключать принтер и сканер от компьютера (ноутбука)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завершения контроля технической готовности.</w:t>
      </w:r>
    </w:p>
    <w:p w14:paraId="32B744E8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КЕГЭ в каждой аудитории, назначенной на экзамен, и резервных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станциях КЕГЭ:</w:t>
      </w:r>
    </w:p>
    <w:p w14:paraId="26DBEDBA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станции: код региона, код ППЭ, номер компьютера –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уникальный для ППЭ номер компьютера (ноутбука);</w:t>
      </w:r>
    </w:p>
    <w:p w14:paraId="6D0702D7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экзамена: номер аудитории (для резервных станций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не указывается), признак резервной станции для резервной станции, период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экзаменов, учебный предмет и дату экзамена;</w:t>
      </w:r>
    </w:p>
    <w:p w14:paraId="267E3941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проверить наличие загруженного интернет-пакета;</w:t>
      </w:r>
    </w:p>
    <w:p w14:paraId="06342EC1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заданного пути к корневой папке для создания рабочей папки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экзамена;</w:t>
      </w:r>
    </w:p>
    <w:p w14:paraId="50031070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рабочей папки экзамена по указанному адресу;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провести контроль корректности функционирования станции КЕГЭ в части работы с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КИМ:</w:t>
      </w:r>
    </w:p>
    <w:p w14:paraId="6F8787E7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типовых экзаменационных заданий КЕГЭ четкий и хорошо читаемый,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элементы управления (кнопки, таблица для ввода ответа) не мешают отображению текста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типовых экзаменационных заданий КЕГЭ;</w:t>
      </w:r>
    </w:p>
    <w:p w14:paraId="7A7B51C2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 возможность ввода и сохранения ответа на стандартное задание и 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задание с ответом в табличном виде;</w:t>
      </w:r>
    </w:p>
    <w:p w14:paraId="31BC8BD1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 возможность сохранения прилагаемых файлов к заданиям, сохраненные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файлы содержатся в рабочей папке;</w:t>
      </w:r>
    </w:p>
    <w:p w14:paraId="13626E5D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 вызова инструкции в ПО и сворачивания станции работоспособны.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Убедиться в наличии стандартного ПО, предоставляемого участнику экзамена во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экзамена (текстовые редакторы, редакторы электронных таблиц, среды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программирования на языках: Школьный алгоритмический язык, С#, C++,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перечнем, полученным из РЦОИ, и проверить его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работоспособность одновременно со станцией КЕГЭ;</w:t>
      </w:r>
    </w:p>
    <w:p w14:paraId="6306264A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убедиться, что на станции КЕГЭ зарегистрировано установленное на компьютере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стандартное ПО, и что список зарегистрированных на станции КЕГЭ программ в точности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совпадает с тем ПО, которое установлено на проверяемом компьютере;</w:t>
      </w:r>
    </w:p>
    <w:p w14:paraId="11DD8C3A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зарегистрированной среды программирования для одного или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нескольких языков программирования из числа включенных в Спецификацию КИМ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 возможности завершения контроля технической готовности принимается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членом ГЭК, если отсутствие среды программирования для соответствующего языка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программирования согласовано ОИВ;</w:t>
      </w:r>
    </w:p>
    <w:p w14:paraId="488B80BC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пакет с сертификатами специалистов РЦОИ;</w:t>
      </w:r>
    </w:p>
    <w:p w14:paraId="09600145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средств криптозащиты с использованием токена члена</w:t>
      </w:r>
      <w:r w:rsidR="00B1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ГЭК: предложить члену ГЭК подключить к станции КЕГЭ токен члена ГЭК и ввести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пароль доступа к нему;</w:t>
      </w:r>
    </w:p>
    <w:p w14:paraId="1FC853FD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код активации экзамена (кроме резервных станций КЕГЭ) и передать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руководителю ППЭ для предоставления организаторам в аудитории (код активации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одинаковый для всех станций КЕГЭ в одной аудитории);</w:t>
      </w:r>
    </w:p>
    <w:p w14:paraId="6ACE5C7E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и сохранить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паспорт станции КЕГЭ, а также электронный акт технической готовности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передачи в систему мониторинга готовности ППЭ. Сведения об установленном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стандартном ПО, зарегистрированном в станции КЕГЭ, сохраняются в электронном акте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станции КЕГЭ, а также включаются в приложение к паспорту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КЕГЭ;</w:t>
      </w:r>
    </w:p>
    <w:p w14:paraId="2648BD7B" w14:textId="77777777" w:rsidR="00B175A7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проверить, при необходимости удалить из рабочей папки экзамена (а также из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корзины), все файлы, сохраненные и/или созданные в ходе технической подготовки или во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предыдущих экзаменов.</w:t>
      </w:r>
    </w:p>
    <w:p w14:paraId="7B2F3456" w14:textId="77777777" w:rsidR="00AC67F4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сканирования в ППЭ, установленных в Штабе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необходимо:</w:t>
      </w:r>
    </w:p>
    <w:p w14:paraId="50BF52E5" w14:textId="77777777" w:rsidR="00AC67F4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станции: код региона, код ППЭ, номер компьютера –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уникальный для ППЭ номер компьютера (ноутбука), признак резервной станции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резервной станции;</w:t>
      </w:r>
    </w:p>
    <w:p w14:paraId="4BF294AF" w14:textId="77777777" w:rsidR="00AC67F4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экзамена по учебному предмету: период проведения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учебный предмет и дату экзамена;</w:t>
      </w:r>
    </w:p>
    <w:p w14:paraId="2787BDF0" w14:textId="77777777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выполнить тестовое сканирование не менее одного из предоставленных тестовых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регистрации повторно, а также (при наличии) напечатанных по решению члена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тестовых бланков регистрации;</w:t>
      </w:r>
    </w:p>
    <w:p w14:paraId="71CE7BD1" w14:textId="77777777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качество сканирования тестовых бланков регистрации и форм ППЭ: все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бланки регистрации и формы ППЭ успешно распознаны и не отмечены как</w:t>
      </w:r>
      <w:r w:rsidRPr="0028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некачественные; черные квадраты (реперы), штрихкоды и QR-код, текст хорошо читаемы,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знакоместа на бланках регистрации не слишком яркие;</w:t>
      </w:r>
    </w:p>
    <w:p w14:paraId="4DA906B3" w14:textId="77777777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пакет с сертификатами специалистов РЦОИ;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проверить работоспособность средств криптозащиты с использованием токена члена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ГЭК: предложить члену ГЭК подключить к станции сканирования в ППЭ токен члена ГЭК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ввести пароль доступа к нему;</w:t>
      </w:r>
    </w:p>
    <w:p w14:paraId="00791106" w14:textId="77777777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технической готовности Штаба ППЭ для сканирования бланков в ППЭ (форма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ППЭ-01-02) и электронный акт технической готовности для последующей передачи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систему мониторинга готовности ППЭ;</w:t>
      </w:r>
    </w:p>
    <w:p w14:paraId="155C226A" w14:textId="77777777" w:rsidR="0046759C" w:rsidRP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дополнительного (резервного) оборудования, необходимого</w:t>
      </w:r>
      <w:r w:rsidRPr="0046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проведения экзамена:</w:t>
      </w:r>
    </w:p>
    <w:p w14:paraId="370BD7BF" w14:textId="77777777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который будет использоваться для печати сопроводительной документации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-накопителям с ответами участников КЕГЭ (может быть использован принтер,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подключённый к станции авторизации для печати ДБО № 2 либо принтер, подключённый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любой станции организатора;</w:t>
      </w:r>
    </w:p>
    <w:p w14:paraId="418625BB" w14:textId="77777777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переноса данных между станциями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4C922FB3" w14:textId="65998203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и резервные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сохранения ответов участников КЕГЭ</w:t>
      </w:r>
      <w:r w:rsidR="0046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3933A3" w14:textId="77777777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USB-модем для обеспечения резервного канала доступа в сеть «Интернет».</w:t>
      </w:r>
    </w:p>
    <w:p w14:paraId="503A30DB" w14:textId="77777777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USB-модем используется в случае возникновения проблем с доступом в сеть «Интернет»</w:t>
      </w:r>
      <w:r w:rsidR="0046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основному стационарному каналу связи;</w:t>
      </w:r>
    </w:p>
    <w:p w14:paraId="11FE4B40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картриджи для принтеров;</w:t>
      </w:r>
    </w:p>
    <w:p w14:paraId="09B584D1" w14:textId="0251AA48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лазерные принтеры и сканеры, дополнительно к настроенным резервным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 организатора;</w:t>
      </w:r>
    </w:p>
    <w:p w14:paraId="429BA190" w14:textId="77777777" w:rsidR="0046759C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кабели для подключения принтеров и сканеров к компьютерам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(ноутбукам).</w:t>
      </w:r>
    </w:p>
    <w:p w14:paraId="13225CFC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контроля технической готовности аудиторий и Штаба ППЭ к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экзамену необходимо:</w:t>
      </w:r>
    </w:p>
    <w:p w14:paraId="3BC80883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напечатать и подписать паспорта станций КЕГЭ;</w:t>
      </w:r>
    </w:p>
    <w:p w14:paraId="2E63F4CF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для каждого участника КЕГЭ приложения к паспорту станции КЕГЭ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 каждую станцию КЕГЭ, включая резервные) руководителю ППЭ для дальнейшей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выдачи организаторам в аудитории;</w:t>
      </w:r>
    </w:p>
    <w:p w14:paraId="68098F7A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протокол (протоколы) технической готовности аудиторий (форма ППЭ-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01-01), напечатанные тестовые бланки регистрации являются приложением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соответствующему протоколу;</w:t>
      </w:r>
    </w:p>
    <w:p w14:paraId="66F426DB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напечатать и подписать протокол (протоколы) технической готовности Штаба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 ППЭ-01-02).</w:t>
      </w:r>
    </w:p>
    <w:p w14:paraId="265115D3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Подписанные паспорта и протоколы остаются на хранение в ППЭ.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Заполнить и подписать форму ППЭ-01-01-К;</w:t>
      </w:r>
    </w:p>
    <w:p w14:paraId="04E5430E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передать при участии члена ГЭК с использованием токена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ГЭК:</w:t>
      </w:r>
    </w:p>
    <w:p w14:paraId="339F7F6E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по окончании контроля технической готовности электронные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акты технической готовности со всех основных и резервных станций КЕГЭ, станций</w:t>
      </w:r>
      <w:r w:rsidRPr="0028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и станций сканирования в ППЭ;</w:t>
      </w:r>
    </w:p>
    <w:p w14:paraId="48DCB908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«Контроль технической готовности завершён».</w:t>
      </w:r>
    </w:p>
    <w:p w14:paraId="7C1A18AD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основных станций могут быть переданы только при условии наличия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специализированном федеральном портале сведений о рассадке. Статус «Контроль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завершен» может быть передан при участии члена ГЭК с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при условии наличия на специализированном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федеральном портале сведений о рассадке, а также при наличии переданных электронных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актов технической готовности всех основных станций организатора и всех основных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КЕГЭ в соответствии с количеством назначенных участников для каждой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аудитории.</w:t>
      </w:r>
    </w:p>
    <w:p w14:paraId="7D8800FC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П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передачи статуса «Контроль технической готовности завершён»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передача электронных актов технической готовности с любых основных станций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запрещена. В случае необходимости передать новые акты необходимо сначала отменить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 «Контроль технической готовности завершён», далее передать акты и установить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 заново.</w:t>
      </w:r>
    </w:p>
    <w:p w14:paraId="1D532D9F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экзамена технический специалист обязан:</w:t>
      </w:r>
    </w:p>
    <w:p w14:paraId="0843F029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7:30 по местному времени, но до получения руководителем ППЭ ЭМ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члена ГЭК включить режим видеозаписи в Штабе ППЭ;</w:t>
      </w:r>
    </w:p>
    <w:p w14:paraId="560D414B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08:00 по местному времени включить режим записи на камерах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 в аудиториях ППЭ;</w:t>
      </w:r>
    </w:p>
    <w:p w14:paraId="360AE106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09:00 по местному времени проверить доступ к личному кабинету ППЭ;</w:t>
      </w:r>
    </w:p>
    <w:p w14:paraId="187ABE1F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09:00 по местному времени запустить станции КЕГЭ во всех аудиториях;</w:t>
      </w:r>
    </w:p>
    <w:p w14:paraId="569141CF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09:00 по местному времени запустить станции организатора во всех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аудиториях, включить подключённые к ним принтер и сканер, проверить печать 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выбранном принтере средствами станции организатора;</w:t>
      </w:r>
    </w:p>
    <w:p w14:paraId="7A9AB5D9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использования в день экзамена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или станции КЕГЭ, для которой не был направлен акт технической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готовности, необходимо выполнить настройку данной станции как резервной и передать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 технической готовности до начала экзамена. Для расшифровки ЭМ на данной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потребуется запрос резервного ключа доступа к ЭМ. В день проведения экзамена доступна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регистрация (передача акта) только резервных станций организатора и станций КЕГЭ;</w:t>
      </w:r>
    </w:p>
    <w:p w14:paraId="774AB0A2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руководителя ППЭ получить и распечатать в присутствии члена ГЭК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 руководителя ППЭ;</w:t>
      </w:r>
    </w:p>
    <w:p w14:paraId="7A39CC9F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09:30 по ме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стному времени в Штабе ППЭ в личном кабинете ППЭ скачать ключ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 при участии члена ГЭК с использованием токена члена ГЭК;</w:t>
      </w:r>
    </w:p>
    <w:p w14:paraId="36611275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ключ доступа к ЭМ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станциями ППЭ;</w:t>
      </w:r>
    </w:p>
    <w:p w14:paraId="42D8D6D0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ключ доступа к ЭМ на все станции организатора и все станции КЕГЭ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всех аудиториях.</w:t>
      </w:r>
    </w:p>
    <w:p w14:paraId="71586A2D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загрузки ключа доступа к ЭМ член ГЭК выполняет его активацию:</w:t>
      </w:r>
    </w:p>
    <w:p w14:paraId="082212E4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подключает к станции организатора или станции КЕГЭ токен члена ГЭК и вводит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пароль доступа к нему. После сообщения о завершении работы с токеном члена ГЭК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извлекает из компьютера токен члена ГЭК и направляется совместно с техническим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специалистом ППЭ к следующему компьютеру (ноутбуку) или в следующую аудиторию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ППЭ.</w:t>
      </w:r>
    </w:p>
    <w:p w14:paraId="7F69585B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и член ГЭК могут перемещаться по аудиториям раздельно: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технический специалист загружает ключ доступа к ЭМ, после чего член ГЭК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самостоятельно, без участия технического специалиста ППЭ, выполняет процедуру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активации ключа доступа к ЭМ.</w:t>
      </w:r>
    </w:p>
    <w:p w14:paraId="7579AF77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доступа к личному кабинету ППЭ по основному и резервному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в 09:35 по местному времени технический специалист информирует члена ГЭК 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наличии нештатной ситуации, член ГЭК обращается на горячую линию сопровождения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для оформления заявки на получение пароля доступа к ЭМ. Технический специалист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 продолжить работы по восстановлению доступа в сеть «Интернет». Пароли доступа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ЭМ (не менее двух паролей на каждый предмет) выдаются не ранее 09:45 по местному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времени, если доступ в сеть «Интернет» восстановить не удалось.</w:t>
      </w:r>
    </w:p>
    <w:p w14:paraId="3D61867D" w14:textId="77777777" w:rsid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информации от руководителя ППЭ о завершении печати ЭМ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успешном начале экзамена на всех станциях КЕГЭ во всех аудиториях ППЭ (все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ввели код активации экзамена и перешли к выполнению экзаменационной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работы) технический специалист по указанию руководителя ППЭ в личном кабинете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передает при участии члена ГЭК с использованием токена члена ГЭК статус «Экзамены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 начались» в систему мониторинга готовности ППЭ.</w:t>
      </w:r>
    </w:p>
    <w:p w14:paraId="2C724B0E" w14:textId="77777777" w:rsidR="00E37440" w:rsidRPr="00E37440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случае нештатной ситуации:</w:t>
      </w:r>
    </w:p>
    <w:p w14:paraId="34FC6727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недостатка доступных для печати комплектов ЭМ (бланков регистрации)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в аудитории информирует руководителя ППЭ и члена ГЭК (через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вне аудитории) о необходимости использования резервных ЭМ, включенных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состав интернет-пакета, загруженного для проведения экзамена. В этом случае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необходимо:</w:t>
      </w:r>
    </w:p>
    <w:p w14:paraId="4B4B916B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запросить в Штабе ППЭ в личном кабинете ППЭ при участии члена ГЭК с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резервный ключ доступа к ЭМ для резервных ЭМ,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запросе указывается учебный предмет, номер аудитории, уникальный номер компьютера,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присвоенный задействованной станции организатор</w:t>
      </w:r>
      <w:r w:rsidR="0046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в этой аудитории,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ИК, которое нужно напечатать;</w:t>
      </w:r>
    </w:p>
    <w:p w14:paraId="7E91BD5C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новый ключ доступа к ЭМ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ППЭ. Новый ключ доступа к ЭМ включает в себя сведения обо всех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основных станциях организатора и станциях КЕГЭ, а также обо всех ранее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выданных резервных ключах доступа к ЭМ;</w:t>
      </w:r>
    </w:p>
    <w:p w14:paraId="04870B28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новый ключ доступа к ЭМ на используемую в аудитории станцию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и активировать его токеном члена ГЭК.</w:t>
      </w:r>
    </w:p>
    <w:p w14:paraId="09FB108F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повторно получить ранее запрошенный ключ доступа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резервные ЭМ возможно путем скачивания основного ключа доступа к ЭМ.</w:t>
      </w:r>
    </w:p>
    <w:p w14:paraId="6E8B37EE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сбоя в работе станции организатора при печати член ГЭК или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в аудитории приглашают технического специалиста ППЭ для восстановления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работоспособности оборудования и (или) системного ПО и (или) станции организатора.</w:t>
      </w:r>
    </w:p>
    <w:p w14:paraId="1AECF5D8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станция организатора заменяется на резервную, в этом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 необходимо:</w:t>
      </w:r>
    </w:p>
    <w:p w14:paraId="1B6B9DEB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запросить в Штабе ППЭ в личном кабинете ППЭ при участии члена ГЭК с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резервный ключ доступа к ЭМ для резервной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организатора, в запросе указывается учебный предмет, номер аудитории, уникальный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 компьютера, присвоенный резервной станции организатора, устанавливаемой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эту аудиторию, и количество ИК, оставшихся для печати;</w:t>
      </w:r>
    </w:p>
    <w:p w14:paraId="6DE19FF6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новый ключ доступа к ЭМ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ППЭ. Новый ключ доступа к ЭМ включает в себя сведения обо всех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основных станциях организатора и станциях КЕГЭ, а также обо всех ранее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выданных резервных ключах доступа к ЭМ;</w:t>
      </w:r>
    </w:p>
    <w:p w14:paraId="5DBE8ABF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загрузить новый ключ доступа к ЭМ на резервную станцию организатора, при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этом автоматически заполнится номер аудитории, указанный при запросе на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авторизации;</w:t>
      </w:r>
    </w:p>
    <w:p w14:paraId="1EDA07DD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члену ГЭК активировать ключ доступа к ЭМ на резервной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с использованием токена члена ГЭК.</w:t>
      </w:r>
    </w:p>
    <w:p w14:paraId="550CEB85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Кн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опку «Прочитать КИМ» нажимать 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– это действие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приравнивается к вскрытию ЭМ, что запрещено до 10:00.</w:t>
      </w:r>
    </w:p>
    <w:p w14:paraId="5AE6167F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повторно получить ранее запрошенный ключ доступа к ЭМ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резервную станцию организатора возможно путем повторного скачивания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основного ключа доступа к ЭМ.</w:t>
      </w:r>
    </w:p>
    <w:p w14:paraId="7D51EDF8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возникновения нештатной ситуации при использовании резервного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 на станциях организатора необходимо незамедлительно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на горячую линию сопровождения ППЭ для выяснения причины. Не нужно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попытки запросить резервный ключ повторно.</w:t>
      </w:r>
    </w:p>
    <w:p w14:paraId="0545EE20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сбоя в работе станции КЕГЭ член ГЭК или организатор в аудитории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приглашают технического специалиста ППЭ для восстановления работоспособности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оборудования и (или) системного ПО и (или) станции КЕГЭ и (или) стандартного ПО,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предоставляемого участнику для выполнения заданий.</w:t>
      </w:r>
    </w:p>
    <w:p w14:paraId="5625041F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восстановления работоспособности станции КЕГЭ для продолжения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необходимо присутствие члена ГЭК:</w:t>
      </w:r>
    </w:p>
    <w:p w14:paraId="17B0FC79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с использованием своего токена активирует ранее загруженный ключ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 и запускает расшифровку КИМ командой «Прочитать КИМ»;</w:t>
      </w:r>
    </w:p>
    <w:p w14:paraId="20AD2A00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странице активации экзамена член ГЭК и организатор проверяют, что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бланка регистрации, отображаемый на экране компьютера, соответствует номеру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бумажном бланке регистрации, и предлагают участнику ввести код активации и нажать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кнопку «Продолжить экзамен».</w:t>
      </w:r>
    </w:p>
    <w:p w14:paraId="7BF86F59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продолжится, время выполнения экзаменационной работы для участника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КЕГЭ не увеличивается, т.к. участник продолжает работу с тем же КИМ КЕГЭ.</w:t>
      </w:r>
    </w:p>
    <w:p w14:paraId="351506D4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станция КЕГЭ заменяется на резервную, в этом случае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необходимо:</w:t>
      </w:r>
    </w:p>
    <w:p w14:paraId="1D310024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у руководителя ППЭ приложение к паспорту станции КЕГЭ для резервной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КЕГЭ, устанавливаемой в эту аудиторию;</w:t>
      </w:r>
    </w:p>
    <w:p w14:paraId="0BF54778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запросить в Штабе ППЭ в личном кабинете ППЭ при участии члена ГЭК с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резервный ключ доступа к ЭМ для резервной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КЕГЭ, в запросе указывается номер аудитории, уникальный номер компьютера,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присвоенный резервной станции КЕГЭ, устанавливаемой в эту аудиторию;</w:t>
      </w:r>
    </w:p>
    <w:p w14:paraId="61718E69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новый ключ доступа к ЭМ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ППЭ. Новый ключ доступа к ЭМ включает в себя сведения обо всех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основных станциях организатора и станциях КЕГЭ, а также обо всех ранее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выданных резервных ключах доступа к ЭМ;</w:t>
      </w:r>
    </w:p>
    <w:p w14:paraId="20D1F8EC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новый ключ доступа к ЭМ на резервную станцию КЕГЭ, при этом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автоматически заполнится номер аудитории, указанный при запросе на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авторизации;</w:t>
      </w:r>
    </w:p>
    <w:p w14:paraId="573EC13C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члену ГЭК активировать ключ доступа к ЭМ на резервной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КЕГЭ с использованием токена члена ГЭК и запустить расшифровку КИМ командой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«Прочитать КИМ»;</w:t>
      </w:r>
    </w:p>
    <w:p w14:paraId="449D7A1D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странице активации экзамена член ГЭК и организатор проверяют, что номер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бланка регистрации, отображаемый на экране компьютера, соответствует номеру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бумажном бланке регистрации (тот же номер), и предлагают участнику ввести код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активации и нажать кнопку «Начать экзамен».</w:t>
      </w:r>
    </w:p>
    <w:p w14:paraId="22523A76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необходимости повторно получить ранее запрошенный ключ доступа к ЭМ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резервную станцию КЕГЭ возможно путем повторного скачивания основного ключа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ЭМ.</w:t>
      </w:r>
    </w:p>
    <w:p w14:paraId="12BF7E36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невозможности самостоятельного разрешения возникшей нештатной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ситуации на станции организатора или станции КЕГЭ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путем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замены оборудования из числа резервного, технический специалист должен записать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информационное сообщение, код ошибки (если есть), название экрана и описание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последнего действия, выполненного на станции организатора или станции КЕГЭ,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по телефону горячей линии сопровождения ППЭ. При обращении необходимо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сообщить: код и наименование субъекта Российской Федерации, код ППЭ, контактный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и адрес электронной почты, перечисленную выше информацию о возникшей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нештатной ситуации.</w:t>
      </w:r>
    </w:p>
    <w:p w14:paraId="30ACD3A7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усмотрению участника КЕГЭ возможно завершение экзаменационной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работы досрочно по объективным причинам с возможностью повторного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прохождения экзамена в резервные сроки соответствующего периода проведения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экзаменов (участнику будет предоставлен новый КИМ КЕГЭ).</w:t>
      </w:r>
    </w:p>
    <w:p w14:paraId="66D58403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завершения выполнения экзаменационной работы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экзамена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всех аудиториях ППЭ (все участники экзамена покинули аудитории) технический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по указанию руководителя ППЭ в личном кабинете ППЭ передает при участии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с использованием токена члена ГЭК статус «Экзамены завершены» в систему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 и ожидает завершения процедуры сканирования ЭМ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аудиториях.</w:t>
      </w:r>
    </w:p>
    <w:p w14:paraId="6099BEFC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неявки всех распределенных в ППЭ участников экзамена по согласованию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председателем ГЭК член ГЭК принимает решение о завершении экзамена в данном ППЭ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оформлением соответствующих форм ППЭ. Технический специалист завершает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экзамены на всех станциях организатора и станциях КЕГЭ во всех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аудиториях ППЭ, включая резервные станции организатора и станции КЕГЭ.</w:t>
      </w:r>
    </w:p>
    <w:p w14:paraId="7BFA6990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станциях организатора печатает протоколы использования станции организатора и сохраняет электронный журнал работы станции организатора на </w:t>
      </w:r>
      <w:proofErr w:type="spellStart"/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флешнакопитель</w:t>
      </w:r>
      <w:proofErr w:type="spellEnd"/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переноса данных между станциями ППЭ, на станциях КЕГЭ сохраняет</w:t>
      </w:r>
      <w:r w:rsidR="0046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электронный журнал работы станции КЕГЭ. Протоколы использования станции печати</w:t>
      </w:r>
      <w:r w:rsidR="0046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подписываются техническим специалистом, членом ГЭК и руководителем ППЭ и</w:t>
      </w:r>
      <w:r w:rsidR="0046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остаются на хранение в ППЭ. Электронные журналы работы станции организатора, станции КЕГЭ передаются в систему мониторинга готовности ППЭ в личном</w:t>
      </w:r>
      <w:r w:rsidR="0046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кабинете ППЭ при участии члена ГЭК с использованием токена члена ГЭК. В случае</w:t>
      </w:r>
      <w:r w:rsidR="0046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отсутствия участников экзамена во всех аудиториях ППЭ технический специалист при</w:t>
      </w:r>
      <w:r w:rsidR="0046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участии руководителя ППЭ в личном кабинете ППЭ передает при участии члена ГЭК с</w:t>
      </w:r>
      <w:r w:rsidR="0046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использованием токена члена ГЭК статус «Экзамен не состоялся в систему мониторинга</w:t>
      </w:r>
      <w:r w:rsidR="0046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готовности ППЭ».</w:t>
      </w:r>
      <w:r w:rsidR="0046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5943C3CA" w14:textId="17BAFFF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содержащие ответы участников экзамена, переносятся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сохранения ответов участников КЕГЭ для формирования пакетов и передачи их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РЦОИ для дальнейшей обработки. Количество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-накопителей определяется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выбранной схемой сохранения ответов участников экзамена:</w:t>
      </w:r>
    </w:p>
    <w:p w14:paraId="52588013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сохранение ответов с дальнейшим формированием пакета с ответами участников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для каждой аудитории. В этом случае для каждой аудитории (каждого пакета)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нужен свой флеш-накопитель;</w:t>
      </w:r>
    </w:p>
    <w:p w14:paraId="60589E74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 всех ответов и формирование единого пакета с ответами участников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экзамена всего ППЭ, в этом случае нужен один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-накопитель, содержащий все ответы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экзамена, чтобы после сбора данных с ответами со всех станций КЕГЭ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сформировать пакет;</w:t>
      </w:r>
    </w:p>
    <w:p w14:paraId="340542F0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сохранение ответов и формирование пакетов для нескольких аудиторий (при этом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учитывать, что ответы из одной аудитории не должны быть сохранены 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разных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-накопителях), в этом случае необходимо соблюдать общий принцип:</w:t>
      </w:r>
    </w:p>
    <w:p w14:paraId="5290583E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-накопителей соответствует количеству пакетов.</w:t>
      </w:r>
    </w:p>
    <w:p w14:paraId="04313D3A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аудитории необходимо: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завершить экзамен на замененных станциях КЕГЭ (при наличии), сохранить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электронный журнал работы станции КЕГЭ для передачи в систему мониторинга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готовности ППЭ (при возможности), 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сохранение ответов участника экзамена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замененной станции КЕГЭ не выполняется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9A1CDE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завершить экзамен на остальных станциях КЕГЭ, выполнить сохранение ответов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на каждой станции КЕГЭ, включая резервные станции,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задействованные при проведении экзамена,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сохранения ответов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участников КЕГЭ, одновременно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сохраняется электронный журнал</w:t>
      </w:r>
      <w:r w:rsidRPr="0028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станции КЕГЭ для последующей передачи в систему мониторинга готовности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4D6D00A9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сохранения всех ответов участников КЕГЭ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сохранения ответов участников КЕГЭ пригласить члена ГЭК с токеном для формирования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(экспорта) пакета с ответами участников КЕГЭ для передачи в РЦОИ;</w:t>
      </w:r>
    </w:p>
    <w:p w14:paraId="5F6AC937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присутствии члена ГЭК подключить к станции КЕГЭ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с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сохраненными ответами участников КЕГЭ и выполнить проверку сохраненных ответов;</w:t>
      </w:r>
    </w:p>
    <w:p w14:paraId="0493FFE3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действия необходимо выбрать станцию КЕГЭ, имеющую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свободных USB-порта. В случае использования USB-концентратора рекомендуется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токен подключать непосредственно в USB-порт компьютера, 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через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USB-концентратор;</w:t>
      </w:r>
    </w:p>
    <w:p w14:paraId="4E9DACAF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нештатных ситуаций в результате выполненной проверки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предложить члену ГЭК подключить к станции КЕГЭ токен и ввести пароль к нему;</w:t>
      </w:r>
    </w:p>
    <w:p w14:paraId="3406B5F0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запустить по указанию члена ГЭК формирование (экспорт) пакета.</w:t>
      </w:r>
    </w:p>
    <w:p w14:paraId="6678528B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Не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льзя отключать токен члена ГЭК до окончания формирования (экспорта)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пакета.</w:t>
      </w:r>
    </w:p>
    <w:p w14:paraId="6C4E175F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формируется на основе всех сохраненных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ответов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КЕГЭ. Одновременно выполняется формирование и сохранение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сопроводительного бланка к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-накопителю, включающего сведения о содержании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сформированного пакета.</w:t>
      </w:r>
    </w:p>
    <w:p w14:paraId="6D213465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Распечатать и подписать сопроводительный бланк к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сохранения ответов участников КЕГЭ. Указанный сопроводительный бланк может быть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распечатан на любом компьютере (ноутбуке) с подключенным принтером.</w:t>
      </w:r>
    </w:p>
    <w:p w14:paraId="1A4ED059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пакет должен храниться и передаваться на том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котором он был создан. Недопустимо копировать или перемещать пакеты с ответами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участников экзамена с одного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на другой (копировать несколько пакетов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один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-накопитель). В случае наличия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 ранее сформированного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пакета и/или сопроводительного бланка они будут удалены.</w:t>
      </w:r>
    </w:p>
    <w:p w14:paraId="51F6F272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в результате выполненной проверки сообщений о поврежденных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файлах ответов участников КЕГЭ принять меры для повторного сохранения ответов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КЕГЭ с соответствующих станций КЕГЭ.</w:t>
      </w:r>
    </w:p>
    <w:p w14:paraId="0F13B406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информации от организаторов в аудитории о завершении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бланков регистрации участников и форм ППЭ, сканируемых в аудитории,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технический специалист совместно с членом ГЭК проходит по аудиториям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пакета с электронными образами бланков регистрации и форм ППЭ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завершения экзамена на станциях организатора:</w:t>
      </w:r>
    </w:p>
    <w:p w14:paraId="2A4B8F47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и организаторами проверяет, что экспортируемые данные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содержат особых ситуаций и сверяет данные о количестве отсканированных бланков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регистрации, указанном на станции организатора, с количеством бланков регистрации,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указанном в форме ППЭ-11;</w:t>
      </w:r>
    </w:p>
    <w:p w14:paraId="7BAE54F0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данные по аудитории корректны, предлагает члену ГЭК подключить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станции организатора токен члена ГЭК и выполняет экспорт электронных образов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регистрации и форм ППЭ;</w:t>
      </w:r>
    </w:p>
    <w:p w14:paraId="12B7A7B5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 пакет с электронными образами бланков регистрации и форм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 ППЭ;</w:t>
      </w:r>
    </w:p>
    <w:p w14:paraId="799AE31E" w14:textId="77777777" w:rsidR="004629E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организаторами в аудитории печатает и подписывает протокол печати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 в аудитории (форма ППЭ-23), и протокол проведения процедуры сканирования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бланков ГИА в аудитории ППЭ (форма ППЭ-15), сохраняет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</w:t>
      </w:r>
      <w:r w:rsidRPr="0028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переноса данных между станциями ППЭ электронный журнал работы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организатора.</w:t>
      </w:r>
    </w:p>
    <w:p w14:paraId="322A53EB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протоколов и сохранение электронного журнала работы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выполняется также на станциях организатора, замененных в ходе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на резервные, и на резервных станциях организатора, не использованных 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экзамене.</w:t>
      </w:r>
    </w:p>
    <w:p w14:paraId="0CD2F804" w14:textId="3F801379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сохранения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пакетов с электронными образами бланков участников и формами ППЭ со всех станций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и завершения экзамена на всех станциях организатора, включая резервные,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электронных журналов работы со всех станций организатора во всех аудиториях, включая замененные и резервные станции</w:t>
      </w:r>
      <w:r w:rsidR="00B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(электронные журналы станций КЕГЭ были сохранены ранее при сохранении ответов</w:t>
      </w:r>
      <w:r w:rsidR="00B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экзамена), технический специалист прибывает в Штаб ППЭ, в котором</w:t>
      </w:r>
      <w:r w:rsidR="00B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должен:</w:t>
      </w:r>
    </w:p>
    <w:p w14:paraId="16233C2A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(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каждой аудитории) с ответами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КЕГЭ и напечатанный сопроводительный бланк (бланки) руководителю ППЭ;</w:t>
      </w:r>
    </w:p>
    <w:p w14:paraId="50DAA6FE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сверки руководителем ППЭ и членом ГЭК данных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сопроводительного бланка (бланков) к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 с ответами участников КЕГЭ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ведомостями сдачи экзамена в аудиториях получить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(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каждой аудитории) с ответами участников КЕГЭ;</w:t>
      </w:r>
    </w:p>
    <w:p w14:paraId="5077A053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руководителем ППЭ и членом ГЭК передать с помощью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станции авторизации в ППЭ в Штабе ППЭ пакет (пакеты для каждой аудитории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последовательно для каждого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-накопителя) с ответами участников КЕГЭ в РЦОИ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(могут быть переданы вместе с пакетом (пакетами) c электронными образами бланков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 ППЭ после завершения процедуры сканирования);</w:t>
      </w:r>
    </w:p>
    <w:p w14:paraId="4F04AD57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передать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участии члена ГЭК с токеном члена ГЭК электронные журналы всех основных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резервных станций организатора и станций КЕГЭ в систему мониторинга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ППЭ (передачу журналов станций КЕГЭ следует выполнять только после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получения пакетов с ответами участников КЕГЭ).</w:t>
      </w:r>
    </w:p>
    <w:p w14:paraId="4413B5B2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повторной передачи ответов участников из ППЭ в РЦОИ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отдельной станции (станций) по согласованию с РЦОИ выбирается один из вариантов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действий:</w:t>
      </w:r>
    </w:p>
    <w:p w14:paraId="692648F0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выгрузка ответов участников КЕГЭ с соответствующей станции (станций) 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отдельный чистый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с последующим формированием пакета (пакетов)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передачи в РЦОИ. В этом случае в состав пакета (пакетов) попадут только ответы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с запрошенных станций;</w:t>
      </w:r>
    </w:p>
    <w:p w14:paraId="78722A22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выгрузка ответов участников КЕГЭ с соответствующей станции (станций) на 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тот же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с последующим формированием пакета (пакетов) для передачи в РЦОИ.</w:t>
      </w:r>
    </w:p>
    <w:p w14:paraId="39DF086E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в состав пакета (пакетов) попадут все сохраненные ответы, включая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обновленные ответы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запрошенных станций и 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ранее переданные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остальных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станций.</w:t>
      </w:r>
    </w:p>
    <w:p w14:paraId="3FCB93B3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сканирования форм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EB0528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начала сканирования на станции сканирования в ППЭ технический специалист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загрузить ключ доступа к ЭМ, содержащий сведения о распределении участников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аудиториям, ключ доступа к ЭМ должен быть активирован токеном члена ГЭК.</w:t>
      </w:r>
    </w:p>
    <w:p w14:paraId="26074524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2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Активация станции сканирования в ППЭ должна быть выполнена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непосредственно перед началом процесса сканирования ЭМ, поступающих из аудиторий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Штаб ППЭ.</w:t>
      </w:r>
    </w:p>
    <w:p w14:paraId="0AB072D3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Загрузка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журналов работы станции организатора на станцию сканирования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 в случае сканирования форм ППЭ не выполняется.</w:t>
      </w:r>
    </w:p>
    <w:p w14:paraId="7FCE1CD0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всех форм ППЭ технический специалист получает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руководителя ППЭ для сканирования следующие формы ППЭ: ППЭ-07, ППЭ-13-03-К,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ППЭ-14-01-К, ППЭ-18-МАШ (при наличии), ППЭ-19, ППЭ-21 (при наличии), ППЭ-22, 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сопроводительный(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бланк(и) к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 (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-накопителям из каждой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аудитории) с ответами участников КЕГЭ.</w:t>
      </w:r>
    </w:p>
    <w:p w14:paraId="72A5163C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передаются для сканирования материалы апелляций о нарушении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установленного порядка проведения ГИА (формы ППЭ-02 и ППЭ-03 (при наличии).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сканируются в Штабе ППЭ следующие формы ППЭ, отсканированные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аудиториях ППЭ: ППЭ-05-02-К, ППЭ-12-02 (при наличии), ППЭ-12-04-МАШ. </w:t>
      </w:r>
    </w:p>
    <w:p w14:paraId="0453E26D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выполняет калибровку станции сканирования в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эталонном калибровочном листе (при необходимости), а затем сканирует полученные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ППЭ и после сканирования возвращает их руководителю ППЭ.</w:t>
      </w:r>
    </w:p>
    <w:p w14:paraId="6A90A755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по приглашению технического специалиста ППЭ проверяет, что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экспортируемые данные не содержат особых ситуаций.</w:t>
      </w:r>
    </w:p>
    <w:p w14:paraId="508DCA53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несет ответственность за качество сканирования и соответствие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передаваемых данных информации о рассадке.</w:t>
      </w:r>
    </w:p>
    <w:p w14:paraId="1E674048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данные корректны, член ГЭК подключает к станции сканирования в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токен члена ГЭК и вводит пароль доступа к нему, после чего технический специалист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выполняет экспорт электронных образов форм ППЭ: пакет с электронными образами форм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зашифровывается для передачи в РЦОИ</w:t>
      </w:r>
      <w:r w:rsidR="00B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1363C9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специалист сохраняет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станциями ППЭ пакет с электронными образами форм ППЭ, и при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участии руководителя ППЭ выполняет передачу на сервер РЦОИ с помощью основной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авторизации:</w:t>
      </w:r>
    </w:p>
    <w:p w14:paraId="753AFD8F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пакетов с электронными образами бланков регистрации и форм ППЭ,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сформированных на всех станциях организатора и станции сканирования в ППЭ, проверяя соответствие переданных данных информации о рассадке.</w:t>
      </w:r>
    </w:p>
    <w:p w14:paraId="6F69C271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нештатной ситуации, связанной с рассадкой, необходимо по</w:t>
      </w:r>
      <w:r w:rsidR="00B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 получить от РЦОИ код, который позволит выполнить передачу пакетов;</w:t>
      </w:r>
    </w:p>
    <w:p w14:paraId="608D22BE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 (пакетов) с ответами участников КЕГЭ (если не были переданы ранее, пакет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(пакеты) с ответами участников КЕГЭ может быть передан после завершения сверки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руководителем ППЭ и членом ГЭК данных сопроводительного бланка к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ведомостями сдачи экзамена в аудиториях до завершения сканирования бланков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регистрации).</w:t>
      </w:r>
    </w:p>
    <w:p w14:paraId="01C78B3A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передачи всех пакетов с электронными образами бланков и форм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пакетов с ответами участников КЕГЭ в РЦОИ (статус каждого пакета принимает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«передан») технический специалист при участии руководителя ППЭ и члена ГЭК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передает в РЦОИ статус «Все пакеты сформированы и отправлены в РЦОИ» о завершении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передачи ЭМ в РЦОИ, проверяя соответствие переданных данных информации о рассадке.</w:t>
      </w:r>
    </w:p>
    <w:p w14:paraId="3DBE60B3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ГЭК, руководитель ППЭ и технический специалист ожидают в Штабе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от РЦОИ факта успешного получения и расшифровки переданных пакетов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электронными образами бланков регистрации и форм ППЭ, и пакета (пакетов) с ответами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КЕГЭ (статус пакетов принимает значение «подтвержден»).</w:t>
      </w:r>
    </w:p>
    <w:p w14:paraId="09660AE5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по запросу РЦОИ необходимо использовать новый пакет с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сертификатами специалистов РЦОИ для экспорта бланков регистрации и (или) форм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(или) ответов участников КЕГЭ, технический специалист загружает на основной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 новый пакет с сертификатами специалистов РЦОИ и выполняет следующие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 соответственно.</w:t>
      </w:r>
    </w:p>
    <w:p w14:paraId="47884BD5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повторного экспорта пакета с электронными образами бланков регистрации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 ППЭ, сформированного на станции организатора, технический специалист: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совместно с членом ГЭК проходит в соответствующую аудиторию ППЭ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возвращает станцию организатора на этап экспорта пакета с электронными образами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и форм ППЭ;</w:t>
      </w:r>
    </w:p>
    <w:p w14:paraId="78BDDB23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загружает актуальный пакет с сертификатами специалистов РЦОИ;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совместно с членом ГЭК выполняет повторный экспорт пакета с электронными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образами бланков регистрации и форм ППЭ для передачи в РЦОИ.</w:t>
      </w:r>
    </w:p>
    <w:p w14:paraId="1DB16048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повторного экспорта пакета с электронными образами форм ППЭ, сформированного на станции сканирования в ППЭ, технический специалист:</w:t>
      </w:r>
    </w:p>
    <w:p w14:paraId="1A0B6D58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загружает актуальный пакет с сертификатами специалистов РЦОИ;</w:t>
      </w:r>
    </w:p>
    <w:p w14:paraId="7B7B52AD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выполняет повторный экспорт пакета с электронными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образами форм ППЭ для передачи в РЦОИ.</w:t>
      </w:r>
    </w:p>
    <w:p w14:paraId="2C83E12E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повторного экспорта пакета с ответами участников КЕГЭ, сформированного на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основе данных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на станции КЕГЭ, технический специалист: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совместно с членом ГЭК проходит в аудиторию ППЭ и возвращает станцию КЕГЭ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этап экспорта пакета с ответами участников КЕГЭ (для формирования (экспорта) пакета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 задействована любая станция КЕГЭ, на которой было выполнено сохранение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участника, повторное сохранение ответов участника на этой станции без запроса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РЦОИ не требуется);</w:t>
      </w:r>
    </w:p>
    <w:p w14:paraId="69A3CD47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загружает актуальный пакет с сертификатами специалистов РЦОИ;</w:t>
      </w:r>
    </w:p>
    <w:p w14:paraId="22777835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подключает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с сохраненными ответами участников КЕГЭ к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КЕГЭ;</w:t>
      </w:r>
    </w:p>
    <w:p w14:paraId="640EFA4B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членом ГЭК выполняет повторную проверку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с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ответами участников КЕГЭ и повторный экспорт пакета с ответами участников КЕГЭ для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передачи в РЦОИ, ранее сформированный пакет и сопроводительный бланк к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флешнакопителю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удаляются.</w:t>
      </w:r>
    </w:p>
    <w:p w14:paraId="31DCFDFF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от РЦОИ подтверждения по всем переданным пакетам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технический специалист:</w:t>
      </w:r>
    </w:p>
    <w:p w14:paraId="15E68ED5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станции сканирования в ППЭ сохраняет протокол проведения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процедуры сканирования бланков ГИА в ППЭ (форма ППЭ-15) и электронный журнал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станции сканирования в ППЭ, протокол проведения процедуры сканирования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распечатывается и подписывается техническим специалистом ППЭ, руководителем ППЭ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членом ГЭК и остается на хранение в ППЭ;</w:t>
      </w:r>
    </w:p>
    <w:p w14:paraId="2F157AA4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резервной не задействованной для сканирования станции сканирования в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технический специалист завершает экзамен и сохраняет протокол использования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 (форма ППЭ-15-01) и электронный журнал работы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ППЭ, протокол использования станции сканирования в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распечатывается и подписывается техническим специалистом ППЭ, руководителем ППЭ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членом ГЭК и остается на хранение в ППЭ;</w:t>
      </w:r>
    </w:p>
    <w:p w14:paraId="4AE615C8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при участии члена ГЭК с использованием токена члена ГЭК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выполняет передачу электронных журналов работы основной и резервной станций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 и статуса «Материалы переданы в РЦОИ» в систему мониторинга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ППЭ. Статус «Материалы переданы в РЦОИ» может быть передан, если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РЦОИ было передано подтверждение о завершении передачи ЭМ.</w:t>
      </w:r>
    </w:p>
    <w:p w14:paraId="610B7427" w14:textId="77777777" w:rsidR="00B16102" w:rsidRP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случае нештатной ситуации.</w:t>
      </w:r>
    </w:p>
    <w:p w14:paraId="2A0DECA8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невозможности самостоятельного разрешения возникшей нештатной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ситуации на станции сканирования в ППЭ, в том числе путем замены на резервную,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технический специалист должен записать информационное сообщение, название экрана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описание последнего действия, выполненного на станции сканирования в ППЭ,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по телефону горячей линии сопровождения ППЭ. При обращении необходимо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сообщить: код и наименование субъекта Российской Федерации, код ППЭ, контактный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и адрес электронной почты, перечисленную выше информацию о возникшей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нештатной ситуации.</w:t>
      </w:r>
    </w:p>
    <w:p w14:paraId="46821533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 запросу РЦОИ необходимо повторно отсканировать бланки,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отсканированные на станции организатора (в связи с несоответствием состава или качества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сканирования), по решению члена ГЭК и по согласованию с РЦОИ выполняется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сканирование бланков регистрации соответствующей аудитории в Штабе ППЭ на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</w:t>
      </w:r>
      <w:r w:rsidR="00B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BFDBC41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станцию сканирования в ППЭ должен быть загружен журнал (журналы)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соответствующей станции организатора, на которой выполнялась печать ЭМ;</w:t>
      </w:r>
    </w:p>
    <w:p w14:paraId="1F3822F5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передаёт техническому специалисту для сканирования вскрытый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ВДП из соответствующей аудитории, предварительно пересчитав бланки регистрации, 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калибровочный лист этой аудитории;</w:t>
      </w:r>
    </w:p>
    <w:p w14:paraId="76304345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выполняет калибровку сканера калибровочным листом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данной аудитории;</w:t>
      </w:r>
    </w:p>
    <w:p w14:paraId="29B95CC6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в соответствии с информацией, указанной на полученном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ВДП с бланками регистрации (заполненная форма ППЭ-11), выбирает (при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необходимости – создаёт) аудиторию с указанным номером аудитории на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ППЭ, вводит количество бланков регистрации, сведения о количестве не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явившихся и не закончивших экзамен участников;</w:t>
      </w:r>
    </w:p>
    <w:p w14:paraId="0538DE61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извлекает бланки регистрации из ВДП и выполняет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сканирование бланков регистрации с лицевой стороны в одностороннем режиме,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проверяет качество отсканированных изображений и ориентацию.</w:t>
      </w:r>
    </w:p>
    <w:p w14:paraId="61956531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аудитории использовались и основная, и резервная(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организатора, необходимо получить калибровочные листы со всех использованных в этой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станций, далее действовать в зависимости от ситуации:</w:t>
      </w:r>
    </w:p>
    <w:p w14:paraId="21090808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на основной станции производилась печать, а затем удалось получить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калибровочный лист – то провести калибровку сканера на нем, затем сканировать все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бланки с аудитории, включая напечатанные на резервной станции (станциях) организатора;</w:t>
      </w:r>
    </w:p>
    <w:p w14:paraId="35C9D5FB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если качество сканирования всех бланков удовлетворительное, то завершить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сканирование аудитории;</w:t>
      </w:r>
    </w:p>
    <w:p w14:paraId="3C438630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если качество сканирования каких-то бланков неудовлетворительное, то,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вероятно, это бланки с резервной станции. В этом случае провести калибровку сканера уже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листе резервной станции, удалить некачественные бланки и повторно их отсканировать;</w:t>
      </w:r>
    </w:p>
    <w:p w14:paraId="4B758C9C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на основной станции печать не производилась или не удалось получить с неё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калибровочный лист, то провести калибровку сканера на калибровочном листе резервной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и сканировать всю аудиторию;</w:t>
      </w:r>
    </w:p>
    <w:p w14:paraId="4FA9B7C3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калибровочные листы аудитории не удалось получить никаким способом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калибровка сканера на калибровочном листе резервной станции не позволяет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получить удовлетворительное качество сканирования, то калибровать сканер на эталонном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калибровочном листе (для использования эталонного калибровочного листа необходимо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получить код на горячей линии сопровождения ППЭ) и сканировать бланки при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полученных настройках.</w:t>
      </w:r>
    </w:p>
    <w:p w14:paraId="50C7B609" w14:textId="77777777" w:rsidR="00B16102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сканирования всех бланков из аудитории в случае отсутствия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особых ситуаций технический специалист сверяет количество отсканированных бланков,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указанное на станции сканирования в ППЭ, с информацией, указанной на ВДП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(заполненная форма «Сопроводительный бланк к материалам ЕГЭ»), из которого были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извлечены бланки. При необходимости выполняется повторное или дополнительное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сканирование.</w:t>
      </w:r>
    </w:p>
    <w:p w14:paraId="3DCDB5FC" w14:textId="77777777" w:rsidR="00FD1A4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 результатам повторного и дополнительного сканирования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устранить особые ситуации не удалось, технический специалист переводит станцию 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режим обработки нештатных ситуаций (необходимо получить код на горячей линии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сопровождения ППЭ), который позволяет в ручном режиме присвоить тип бланка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отсканированному изображению и разрешает экспорт при наличии нештатных ситуаций.</w:t>
      </w:r>
    </w:p>
    <w:p w14:paraId="0E2BC576" w14:textId="77777777" w:rsidR="00FD1A4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завершает сканирование бланков регистрации текущей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на станции сканирования в ППЭ, помещает бланки регистрации в ВДП,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которого они были извлечены, и возвращает ВДП руководителю ППЭ.</w:t>
      </w:r>
    </w:p>
    <w:p w14:paraId="0651253A" w14:textId="77777777" w:rsidR="00FD1A4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сканируемые в аудитории в штатном режиме, при сканировании бланков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в Штабе ППЭ сканируются в аудиторию «Штаб» вместе (в дополнение)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остальными формами ППЭ.</w:t>
      </w:r>
    </w:p>
    <w:p w14:paraId="207B41F4" w14:textId="77777777" w:rsidR="00FD1A4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по приглашению технического специалиста проверяет, что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экспортируемые данные не содержат особых ситуаций и сверяет данные о количестве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отсканированных бланков по аудиториям, указанные на Станции сканирования в ППЭ,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количеством бланков из формы ППЭ-13-03-К. При необходимости аудитория может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заново открыта для выполнения дополнительного или повторного сканирования.</w:t>
      </w:r>
    </w:p>
    <w:p w14:paraId="6CE41640" w14:textId="77777777" w:rsidR="00FD1A4F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данные по всем аудиториям корректны, член ГЭК и технический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убедились в качестве сканирования, член ГЭК подключает к станции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 токен члена ГЭК, и технический специалист выполняет экспорт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электронных образов бланков и форм ППЭ. Пакет с электронными образами бланков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и форм ППЭ зашифровывается для передачи в РЦОИ.</w:t>
      </w:r>
    </w:p>
    <w:p w14:paraId="5415C7A4" w14:textId="4EA36199" w:rsidR="00A907D3" w:rsidRDefault="00280418" w:rsidP="0031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специалист сохраняет на </w:t>
      </w:r>
      <w:proofErr w:type="spellStart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пакет с электронными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образами бланков регистрации и форм ППЭ и передает его в РЦОИ с использованием</w:t>
      </w:r>
      <w:r w:rsidRPr="002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станции авторизации.</w:t>
      </w:r>
    </w:p>
    <w:p w14:paraId="041C16AF" w14:textId="449EE043" w:rsidR="001467A8" w:rsidRDefault="001467A8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E3605" w14:textId="05369621" w:rsidR="001467A8" w:rsidRDefault="001467A8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A33A7" w14:textId="600C41F7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B98B1" w14:textId="5C2D90B8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5DB8D" w14:textId="7094A1F6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6503C" w14:textId="2010B6A3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3B3E77" w14:textId="4DDD352D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14:paraId="3A4DCC73" w14:textId="55A92E18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A3226" w14:textId="5D42B711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75EA27" w14:textId="3DA4D859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CA3AC" w14:textId="17EFF96B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04221" w14:textId="7835D808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ADA869" w14:textId="77777777" w:rsidR="00FD1A4F" w:rsidRDefault="00FD1A4F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3DDA8" w14:textId="7C4B4A2C" w:rsidR="001467A8" w:rsidRDefault="001467A8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97983" w14:textId="3C67766C" w:rsidR="001467A8" w:rsidRDefault="001467A8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6F35C" w14:textId="1F23005E" w:rsidR="001467A8" w:rsidRDefault="001467A8" w:rsidP="002804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992BA" w14:textId="3EB5E2B4" w:rsidR="001467A8" w:rsidRDefault="001467A8" w:rsidP="001467A8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Приложение_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62C6E715" w14:textId="79DC2BC3" w:rsidR="001467A8" w:rsidRDefault="001467A8" w:rsidP="001467A8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Инструкции технического специалиста КЕГЭ</w:t>
      </w:r>
    </w:p>
    <w:p w14:paraId="0E87BF65" w14:textId="37B9F639" w:rsidR="00915664" w:rsidRDefault="00915664" w:rsidP="001467A8">
      <w:pPr>
        <w:spacing w:after="0"/>
        <w:ind w:left="4395"/>
        <w:jc w:val="both"/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6095"/>
      </w:tblGrid>
      <w:tr w:rsidR="00915664" w:rsidRPr="00915664" w14:paraId="6C1DC9E3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D328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Компонент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8331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CA96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42179" w:rsidRPr="00915664" w14:paraId="76545A4A" w14:textId="77777777" w:rsidTr="0086362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13D80D" w14:textId="156D6B99" w:rsidR="00242179" w:rsidRPr="00915664" w:rsidRDefault="00242179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915664" w:rsidRPr="00915664" w14:paraId="7EEA3144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B47B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организатора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случае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сканирования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бланков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 в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аудиториях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ППЭ)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A63A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каждую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аудиторию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 +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резервной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станции на 3-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основные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C560" w14:textId="77777777" w:rsid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Процессор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ядер: от 4;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частота: от 2,0 ГГц.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Оперативная память: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Гбайт,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доступная (свободная) память для работы ПО (неиспользуемая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прочими приложениями): не менее 1 Гбайт.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дисковое пространство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100 Гбайт на начало экзаменационного периода;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 20% от общего объема жесткого диска в течение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экзаменационного периода.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Прочее оборудование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Звуковая карта (для проведения письменного экзамена по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иностранному языку).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Аудиоколонки (для проведения письменного экзамена по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иностранному языку).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Видеокарта и монитор: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не менее 1280 по горизонтали, не менее 1024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вертикали;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диагональ экрана: от 13 дюймов для ноутбуков, от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дюймов для мониторов и моноблоков,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шрифта стандартный – 100%.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Внешний интерфейс: USB 2.0 и выше, рекомендуется не ниже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USB 3.0, а также не менее двух свободных портов**.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Манипулятор «мышь».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Клавиатура.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 бесперебойного питания (рекомендуется): выходная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мощность, соответствующая потребляемой мощности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подключённого компьютера (ноутбука), время работы при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полной нагрузке не менее 15 мин.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Локальный лазерный принтер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сетевого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принтера не допускается)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Формат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А4.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печати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черно-белая.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печати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лазерная.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настольный.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Скорость черно-белой печати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(обычный режим, A4): не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менее 25 стр./мин.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Качество черно-белой печати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(режим наилучшего качества):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 600 x 600 точек на дюйм.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лотка для печати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250 листов.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Локальный TWAIN–совместимый сканер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сетевого сканера не допускается)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Формат бумаги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А4.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 сканирования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поддержка режима 300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Цветность сканирования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черно-белый, оттенки серого.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сканера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поточный, односторонний, с поддержкой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режима сканирования ADF: автоматическая подача</w:t>
            </w:r>
          </w:p>
          <w:p w14:paraId="06D1E8F2" w14:textId="77777777" w:rsidR="00242179" w:rsidRDefault="00242179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08E11" w14:textId="1C760DEE" w:rsidR="00242179" w:rsidRDefault="00242179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Допускается использование МФУ, технические</w:t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характеристики которого удовлетворяют требованиям к</w:t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принтеру и сканеру.</w:t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Операционные системы*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8.1/10 (сборка 1607 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выше), платформы: ia32 (x86), x64.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Специальное ПО: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антивирусной защиты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имеющее действующий на весь период ЕГЭ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 ФСБ России.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Установка и</w:t>
            </w:r>
          </w:p>
          <w:p w14:paraId="7A85ED36" w14:textId="2158806B" w:rsidR="00242179" w:rsidRPr="00915664" w:rsidRDefault="00242179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запуск станции должны выполняться под</w:t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учетной записью с правами локального администратора</w:t>
            </w:r>
          </w:p>
        </w:tc>
      </w:tr>
      <w:tr w:rsidR="00915664" w:rsidRPr="00915664" w14:paraId="567E07B3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DC5B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Станция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печати ЭМ (в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случае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сканирования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бланков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 в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Штабе ППЭ)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77D0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каждую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аудиторию +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резервной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станции на 3-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основные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EBAE" w14:textId="77777777" w:rsid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Процессор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ядер: от 4;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частота: от 2,0 ГГц.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Оперативная память: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Гбайт,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доступная (свободная) память для работы ПО (неиспользуемая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прочими приложениями): не менее 1 Гбайт.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дисковое пространство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100 Гбайт на начало экзаменационного периода;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 20% от общего объема жесткого диска в течение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экзаменационного периода.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Прочее оборудование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Звуковая карта (для проведения письменного экзамена по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иностранному языку).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Аудиоколонки (для проведения письменного экзамена по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иностранному языку).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Видеокарта и монитор: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не менее 1280 по горизонтали, не менее 1024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вертикали;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диагональ экрана: от 13 дюймов для ноутбуков, от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дюймов для мониторов и моноблоков,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шрифта стандартный – 100%.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Внешний интерфейс: USB 2.0 и выше, рекомендуется не ниже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USB 3.0, а также не менее двух свободных портов**.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Манипулятор «мышь».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Клавиатура.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 бесперебойного питания (рекомендуется): выходная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мощность, соответствующая потребляемой мощности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подключённого компьютера, время работы при полной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нагрузке не менее 15 мин.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Локальный лазерный принтер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сетевого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принтера не допускается)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Формат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А4.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печати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черно-белая.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печати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лазерная.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настольный.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Скорость черно-белой печати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(обычный режим, A4): не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менее 25 стр./мин.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Качество черно-белой печати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(режим наилучшего качества):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 600 x 600 точек на дюйм.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лотка для печати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250 листов.</w:t>
            </w:r>
          </w:p>
          <w:p w14:paraId="44C983A1" w14:textId="77777777" w:rsidR="00242179" w:rsidRDefault="00242179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B30AC8" w14:textId="1CA7DA50" w:rsidR="00242179" w:rsidRDefault="00242179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Операционные системы*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8.1/10 (сборка 1607 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выше), платформы: ia32 (x86), x64.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Специальное ПО: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антивирусной защиты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имеющее действующий на весь период ЕГЭ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 ФСБ России.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Установка и запуск станции должны выполняться под</w:t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учетной записью с правами локального администратора</w:t>
            </w:r>
          </w:p>
          <w:p w14:paraId="40DC177E" w14:textId="01CB84D2" w:rsidR="00242179" w:rsidRPr="00915664" w:rsidRDefault="00242179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64" w:rsidRPr="00915664" w14:paraId="240D2DAF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C828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Станция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авторизации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B6C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+ не менее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резервной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8087" w14:textId="68C64F54" w:rsidR="00BB3FFC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Процессор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ядер: от 4;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частота: от 2,0 ГГц.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Оперативная память: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Гбайт,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доступная (свободная) память для работы ПО (неиспользуемая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прочими приложениями): не менее 1 Гбайт.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дисковое пространство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100 Гбайт на начало экзаменационного периода;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 20% от общего объема жесткого диска в течение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экзаменационного периода.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Прочее оборудование: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Видеокарта и монитор: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не менее 1280 по горизонтали, не менее 1024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вертикали;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диагональ экрана: от 13 дюймов для ноутбуков, от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дюймов для мониторов и моноблоков,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шрифта стандартный – 100%.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Внешний интерфейс: USB 2.0 и выше, рекомендуется не ниже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USB 3.0, а также не менее двух свободных портов**.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Манипулятор «мышь».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Клавиатура.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 бесперебойного питания (рекомендуется): выходная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мощность, соответствующая потребляемой мощности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подключённого компьютера (ноутбука), время работы при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полной нагрузке не менее 15 мин.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стабильного стационарного канала связи с выходом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сеть «Интернет».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резервного канала связи с выходом в сеть Интернет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(USB-модем/альтернативный канал доступа в сеть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«Интернет»).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скорости исходящего соединения с РЦОИ: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скорость передачи данных должна обеспечивать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возможность получения за 4 часа наибольшего возможного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объема данных ЭМ на один день проведения экзамена.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Обратите внимание, что фактическая скорость передачи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данных может отличаться от заявленной провайдером, при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 она может изменяться со временем из-за особенностей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сети, технических неполадок и сбоев, а также при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изменении нагрузки на сервер РЦОИ.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Локальный лазерный принтер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сетевого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принтера не допускается):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А4.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печати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черно-белая.</w:t>
            </w:r>
          </w:p>
          <w:p w14:paraId="78EFD6B7" w14:textId="1ADE4706" w:rsidR="00BB3FFC" w:rsidRPr="00915664" w:rsidRDefault="00BB3FFC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печати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лазерная.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настольный.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Скорость черно-белой печати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(обычный режим, A4): не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менее 25 стр./мин.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Качество черно-белой печати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(режим наилучшего качества):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 600 x 600 точек на дюйм.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лотка для печати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250 листов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Операционные системы*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8.1/10 (Сборка 1607 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выше), платформы: ia32 (x86), x64.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Специальное ПО: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антивирусной защиты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имеющее действующий на весь период ЕГЭ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 ФСБ России.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Дополнительное ПО (рекомендуется):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просмотра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файлов в формате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офисное ПО (при необходимости).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Установка и запуск станции должны выполняться под</w:t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учетной записью с правами локального администратора</w:t>
            </w:r>
          </w:p>
        </w:tc>
      </w:tr>
      <w:tr w:rsidR="00915664" w:rsidRPr="00915664" w14:paraId="5C6257DE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D359" w14:textId="77777777" w:rsidR="00062800" w:rsidRDefault="00915664" w:rsidP="00062800">
            <w:pPr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Личный</w:t>
            </w:r>
          </w:p>
          <w:p w14:paraId="76EEE338" w14:textId="77777777" w:rsidR="00062800" w:rsidRDefault="00915664" w:rsidP="00062800">
            <w:pPr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ППЭ</w:t>
            </w:r>
          </w:p>
          <w:p w14:paraId="60FB5593" w14:textId="36EB2B74" w:rsidR="00915664" w:rsidRPr="00915664" w:rsidRDefault="00915664" w:rsidP="00062800">
            <w:pPr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C624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0F78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Процессор, Оперативная память, Свободное дисковое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пространство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 соответствии с требованиями используемой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операционной системы и браузера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Прочее оборудование: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Видеокарта и монитор: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не менее 1366 по горизонтали, не менее 768 по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вертикали;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Внешний интерфейс: USB 2.0 и выше, рекомендуется не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ниже USB 3.0, а также не менее двух свободных портов.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Манипулятор «мышь».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Клавиатура.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стабильного стационарного канала связи с выходом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сеть «Интернет».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резервного канала связи с выходом в сеть «Интернет»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(USB-модем/альтернативный канал доступа в сеть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«Интернет»).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Специальное ПО: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антивирусной защиты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имеющее действующий на весь период ЕГЭ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 ФСБ России.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ПО: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Chrome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(версия 103 и выше),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«Яндекс. Браузер» (версия 22 и выше)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Рутокен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Плагин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Операционные системы: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системы, на которых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обеспечена поддержка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Рутокен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Плагин в допустимых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браузерах</w:t>
            </w:r>
          </w:p>
        </w:tc>
      </w:tr>
      <w:tr w:rsidR="00915664" w:rsidRPr="00915664" w14:paraId="1A836856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C15B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Станция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сканирования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9480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+ не менее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чем 1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резервная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сканирования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ППЭ ***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CB9F" w14:textId="77777777" w:rsid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Процессор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ядер: от 4;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частота: от 2,0 ГГц.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Оперативная память: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участников: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4 Гбайт;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доступная (свободная) память для работы ПО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(неиспользуемая прочими приложениями) - не менее</w:t>
            </w:r>
          </w:p>
          <w:p w14:paraId="4480523E" w14:textId="77777777" w:rsidR="0096116C" w:rsidRDefault="0096116C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5DE5D" w14:textId="251C2CD1" w:rsidR="0096116C" w:rsidRDefault="0096116C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Гбайт;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свыше 50 участников: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8 Гбайт;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доступная (свободная) память для работы ПО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(неиспользуемая прочими приложениями) - не менее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Гбайт.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дисковое пространство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100 Гбайт на начало экзаменационного периода;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 20% от общего объема жесткого диска в течение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экзаменационного периода.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Прочее оборудование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Видеокарта и монитор: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не менее 1280 по горизонтали, не менее 1024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вертикали;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диагональ экрана: от 13 дюймов для ноутбуков, от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дюймов мониторов и моноблоков,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шрифта стандартный – 100%.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Внешний интерфейс: USB 2.0 и выше, рекомендуется не ниже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USB 3.0, а также не менее двух свободных портов***.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Манипулятор «мышь».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Клавиатура.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 бесперебойного питания (рекомендуется): выходная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мощность, соответствующая потребляемой мощности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подключённого компьютера (ноутбука), время работы при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полной нагрузке не менее 15 мин.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Локальный или сетевой TWAIN–совместимый сканер: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Формат бумаги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А4.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 сканирования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поддержка режима 300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Цветность сканирования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черно-белый, оттенки серого.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сканера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поточный, односторонний, с поддержкой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режима сканирования ADF: автоматическая подача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документов.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Операционные системы*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8.1/10 (сборка 1607 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выше), платформы: ia32 (x86), x64.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Специальное ПО: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антивирусной защиты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информации, имеющее действующий на весь период ЕГЭ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 ФСБ России.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Установка и запуск станции должны выполняться под</w:t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учетной записью с правами локального администратора</w:t>
            </w:r>
          </w:p>
          <w:p w14:paraId="7B94E789" w14:textId="09DFFCE7" w:rsidR="0096116C" w:rsidRPr="00915664" w:rsidRDefault="0096116C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64" w:rsidRPr="00915664" w14:paraId="58EE3C5E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3BA5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Станция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FA3E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одной на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каждого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КЕГЭ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 не менее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резервной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станции на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каждые 5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КЕГЭ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3AE8" w14:textId="77777777" w:rsidR="0096116C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Процессор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ядер: от 4;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частота: от 2,0 ГГц.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Оперативная память: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Гбайт;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доступная (свободная) память для работы ПО (неиспользуемая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прочими приложениями): не менее 1 Гбайт.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дисковое пространство: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 Гбайт на начало экзаменационного периода;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менее 20% от общего объема жесткого диска в течение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экзаменационного периода.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Прочее оборудование:</w:t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Видеокарта и монитор: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разрешение не менее 1280 по горизонтали, не менее 1024 по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вертикали;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диагональ экрана: от 13 дюймов для ноутбуков, от 15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дюймов мониторов и моноблоков: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шрифта стандартный – 100%.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Внешний интерфейс: USB 2.0 и выше, рекомендуется не ниже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USB 3.0, а также не менее двух свободных**.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Манипулятор «мышь».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Клавиатура.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116C"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Операционные системы*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8.1/10 (сборка 1607 и</w:t>
            </w:r>
            <w:r w:rsidR="0096116C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выше), платформы: ia32 (x86), x64</w:t>
            </w:r>
            <w:r w:rsidR="0096116C"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40D313" w14:textId="7E60865D" w:rsidR="00915664" w:rsidRPr="00915664" w:rsidRDefault="0096116C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Специальное ПО: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антивирусной защиты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имеющее действующий на весь период ЕГЭ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 ФСБ России.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ПО, предоставляемое участнику экзамена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(состав определяется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субъектом Российской Федерации):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редакторы, редакторы электронных таблиц системы программирования на языках Школьный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алгоритмический язык, С#, C++,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Установка и запуск Станции КЕГЭ должны выполняться под</w:t>
            </w:r>
            <w:r w:rsidRPr="0091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учетной записью с правами локального администратора.</w:t>
            </w:r>
          </w:p>
        </w:tc>
      </w:tr>
      <w:tr w:rsidR="0096116C" w:rsidRPr="00915664" w14:paraId="571E5C6E" w14:textId="77777777" w:rsidTr="0086362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02AFC7" w14:textId="1AE6A02A" w:rsidR="0096116C" w:rsidRPr="00915664" w:rsidRDefault="0096116C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оборудование и расходные материалы</w:t>
            </w:r>
          </w:p>
        </w:tc>
      </w:tr>
      <w:tr w:rsidR="00915664" w:rsidRPr="00915664" w14:paraId="305578BC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BA75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F3D2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каждого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члена ГЭК,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2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ППЭ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868B" w14:textId="12820818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Защищенный внешний носитель с записанным ключом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шифрования.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Токен члена ГЭК используется для получения ключа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ЭМ на станции авторизации; для активации ключа доступа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станциях организатора (станциях печати ЭМ), станциях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сканирования в ППЭ и станциях КЕГЭ;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формирования зашифрованного пакета с электронными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образами бланков и форм ППЭ на станции организатора,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станции сканирования в ППЭ для формирования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зашифрованных пакетов с ответами участников КЕГЭ на</w:t>
            </w:r>
            <w:r w:rsidR="0096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станциях КЕГЭ</w:t>
            </w:r>
          </w:p>
        </w:tc>
      </w:tr>
      <w:tr w:rsidR="00915664" w:rsidRPr="00915664" w14:paraId="040A23C3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8FE6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накопитель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переноса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данных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станциями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EF6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+ не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менее 1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резервного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F620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-накопитель используется техническим специалистом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переноса данных между станциями ППЭ.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Суммарный объем всех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-накопителей должен быть не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менее 10 Гб.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Интерфейс: USB 2.0 и выше, рекомендуется не ниже USB 3.0</w:t>
            </w:r>
          </w:p>
        </w:tc>
      </w:tr>
      <w:tr w:rsidR="00915664" w:rsidRPr="00915664" w14:paraId="75A93C5D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A651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накопитель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хранения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интернет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пакетов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26EC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+ не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менее 1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резервного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201A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-накопитель используется для хранения доставленных в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ППЭ интернет-пакетов.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-накопителя не менее 32 Гб.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Интерфейс: USB 2.0 и выше, рекомендуется не ниже USB 3.0.</w:t>
            </w:r>
          </w:p>
        </w:tc>
      </w:tr>
      <w:tr w:rsidR="00915664" w:rsidRPr="00915664" w14:paraId="29CC4E37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C174" w14:textId="7FFD962C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накопитель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ответов</w:t>
            </w:r>
            <w:r w:rsidR="00863621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  <w:r w:rsidR="00863621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8125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на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каждую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аудиторию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по 1 на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каждого ТС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94C8" w14:textId="77777777" w:rsid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-накопителей, на которые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предполагается сохранять ответы участников КЕГЭ, должен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 не менее 10 Гб.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-накопители для сохранения ответов участников КЕГЭ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могут быть доставлены в ППЭ членами ГЭК (схема</w:t>
            </w:r>
            <w:r w:rsidR="00863621"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2E219C" w14:textId="54692C6D" w:rsidR="00863621" w:rsidRPr="00915664" w:rsidRDefault="00863621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определяется регионом).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Допускается использовать несколько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-накопителей.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Запрещено: вручную изменять местоположение файлов пакетов с ответами участников КЕГЭ.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Рекомендуется USB 3.0.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Важно!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окончании экзамена </w:t>
            </w:r>
            <w:proofErr w:type="spellStart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-накопители с сохраненными ответами участников КЕГЭ остаются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 ППЭ и не должны использоваться при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последующих экзаменов</w:t>
            </w:r>
          </w:p>
        </w:tc>
      </w:tr>
      <w:tr w:rsidR="00915664" w:rsidRPr="00915664" w14:paraId="7095C478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C47E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CE7E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листов на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 на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A4DF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плотность 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г/м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Белизна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150%</w:t>
            </w:r>
          </w:p>
        </w:tc>
      </w:tr>
      <w:tr w:rsidR="00915664" w:rsidRPr="00915664" w14:paraId="1ED20E17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180B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USB-модем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FEE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на ППЭ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5073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USB-модем используется в случае возникновения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 с доступом в сеть «Интернет» по стационарному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каналу связи.</w:t>
            </w:r>
          </w:p>
        </w:tc>
      </w:tr>
      <w:tr w:rsidR="00915664" w:rsidRPr="00915664" w14:paraId="08824CB3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58AD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картриджи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DA43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1-го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резервного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картриджа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3 лазерных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принтера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0817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картриджей рассчитывается в соответствии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техническими характеристиками картриджа, исходя из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среднего значения объёма одного ИК – 15 листов.</w:t>
            </w:r>
          </w:p>
        </w:tc>
      </w:tr>
      <w:tr w:rsidR="00915664" w:rsidRPr="00915664" w14:paraId="42ECC3A9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29B3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лазерный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41E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одного на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ППЭ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96AA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случае выхода из строя принтера,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используемого на какой-либо основной или резервной станции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организатора (станции печати ЭМ) или станции авторизации</w:t>
            </w:r>
          </w:p>
        </w:tc>
      </w:tr>
      <w:tr w:rsidR="00915664" w:rsidRPr="00915664" w14:paraId="12C38121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0450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356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одного на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ППЭ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95E0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случае выхода из строя сканера, используемого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какой-либо основной или резервной станции сканирования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ППЭ, станции организатора</w:t>
            </w:r>
          </w:p>
        </w:tc>
      </w:tr>
      <w:tr w:rsidR="00915664" w:rsidRPr="00915664" w14:paraId="14CA45DD" w14:textId="77777777" w:rsidTr="008636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7ECA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кабели для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подключения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принтеров 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сканеров к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компьютерам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(ноутбукам)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073D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 на ППЭ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92BE" w14:textId="77777777" w:rsidR="00915664" w:rsidRPr="00915664" w:rsidRDefault="00915664" w:rsidP="009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в случае сбоя при подключении принтера или</w:t>
            </w:r>
            <w:r w:rsidRPr="0091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сканера к компьютеру (ноутбуку)</w:t>
            </w:r>
          </w:p>
        </w:tc>
      </w:tr>
    </w:tbl>
    <w:p w14:paraId="4BEB3704" w14:textId="77777777" w:rsidR="00863621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 компьютерах (ноутбуках) перед началом каждого периода должна быть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установлена «чистая» операционная система (новая установка) и программное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обеспечение, необходимое для работы соответствующей станции ППЭ. Установка другого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 окончания использования станций ППЭ при проведении ЕГЭ запрещается.</w:t>
      </w:r>
    </w:p>
    <w:p w14:paraId="7BBE60BC" w14:textId="77777777" w:rsidR="00863621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В случае использования USB-концентратора следует использовать следующий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подключения:</w:t>
      </w:r>
    </w:p>
    <w:p w14:paraId="72D57C1D" w14:textId="77777777" w:rsidR="00863621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</w:t>
      </w:r>
      <w:proofErr w:type="spellEnd"/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ГЭК – непосредственно в USB-порт компьютера;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принтер/сканер/</w:t>
      </w:r>
      <w:proofErr w:type="spellStart"/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подключении через USB) – непосредственно в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USB-порт компьютера;</w:t>
      </w:r>
    </w:p>
    <w:p w14:paraId="320FB379" w14:textId="77777777" w:rsidR="00863621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-накопитель, манипулятор «мышь» - через USB-концентратор.</w:t>
      </w:r>
    </w:p>
    <w:p w14:paraId="6BDD2579" w14:textId="77777777" w:rsidR="00863621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Для ускорения процесса обработки бланков в ППЭ может быть использовано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более одной Станции сканирования в ППЭ. Их количество РЦОИ определяет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самостоятельно, исходя из числа участников экзамена, распределённых в ППЭ на дату</w:t>
      </w:r>
      <w:r w:rsidRPr="00863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экзамена, скорости работы используемых сканеров, а также навыков задействованных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 ППЭ. На обработку бланков, включая их комплектацию, приёмку у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организаторов и заполнение соответствующих форм ППЭ отводится не более 2-х часов.</w:t>
      </w:r>
    </w:p>
    <w:p w14:paraId="3166703C" w14:textId="77777777" w:rsidR="00863621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Важно! 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используемых компьютеров (ноутбуков)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указанным требованиям допускается их использование по усмотрению ОИВ при условии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успешного проведения на данном оборудовании регионального и всероссийского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тренировочного мероприятия.</w:t>
      </w:r>
    </w:p>
    <w:p w14:paraId="6F3CA661" w14:textId="77777777" w:rsidR="00863621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Важно! 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компьютерам (ноутбукам) должен быть присвоен уникальный в ППЭ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 компьютера, в случае установки на компьютер (ноутбук) нескольких видов ПО,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 компьютера в каждом ПО должен совпадать.</w:t>
      </w:r>
    </w:p>
    <w:p w14:paraId="0407DDF0" w14:textId="77777777" w:rsidR="00863621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отдельно взятого компьютера (ноутбука), которому в ППЭ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присвоен свой уникальный номер, при проведении экзаменов:</w:t>
      </w:r>
    </w:p>
    <w:p w14:paraId="77458DAF" w14:textId="77777777" w:rsidR="002F5BDF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ДОПУСКАЕТСЯ:</w:t>
      </w:r>
    </w:p>
    <w:p w14:paraId="6006F6EF" w14:textId="2C313832" w:rsidR="002F5BDF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компьютер, на котором установлена станция авторизации, для доступа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личному кабинету ППЭ;</w:t>
      </w:r>
    </w:p>
    <w:p w14:paraId="5255F6C0" w14:textId="77777777" w:rsidR="002F5BDF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 в дополнение к основной станции организатора, основную станцию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КЕГЭ (при проведении экзамена в ППЭ на дому);</w:t>
      </w:r>
    </w:p>
    <w:p w14:paraId="03C6DC64" w14:textId="77777777" w:rsidR="002F5BDF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 в дополнение к основной станции организатора, основную станцию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 (при проведении экзамена в ППЭ на дому) при условии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последовательного использования (одновременный запуск станции организатора и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сканирования в ППЭ запрещены);</w:t>
      </w:r>
    </w:p>
    <w:p w14:paraId="54B2E9FA" w14:textId="77777777" w:rsidR="002F5BDF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станцию организатора, установленную на этом компьютере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(ноутбуке), для печати ЭМ по разным учебным предметам, если экзамен по ним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в одной аудитории в день проведения экзамена;</w:t>
      </w:r>
    </w:p>
    <w:p w14:paraId="3B17F13B" w14:textId="77777777" w:rsidR="002F5BDF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любые резервные станции и использовать, в случае возникновения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нештатной ситуации, взамен вышедшей из строя станции соответствующего типа.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ДОПУСКАЕТСЯ (в том числе запрещается при передаче электронных актов в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систему мониторинга готовности ППЭ):</w:t>
      </w:r>
    </w:p>
    <w:p w14:paraId="1A24D683" w14:textId="77777777" w:rsidR="002F5BDF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совместно использовать в день проведения экзамена основную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станцию авторизации и основную станцию сканирования в ППЭ;</w:t>
      </w:r>
    </w:p>
    <w:p w14:paraId="7427CCE2" w14:textId="1FCA63B8" w:rsidR="00915664" w:rsidRDefault="00915664" w:rsidP="009156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как основную или резервную станцию одного типа одновременно в</w:t>
      </w:r>
      <w:r w:rsidRPr="008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двух и более различных аудиториях.</w:t>
      </w:r>
    </w:p>
    <w:p w14:paraId="3DABF5DE" w14:textId="77777777" w:rsidR="00216A20" w:rsidRDefault="00216A20" w:rsidP="00915664">
      <w:pPr>
        <w:spacing w:after="0"/>
        <w:ind w:firstLine="709"/>
        <w:jc w:val="both"/>
        <w:rPr>
          <w:sz w:val="24"/>
          <w:szCs w:val="24"/>
        </w:rPr>
        <w:sectPr w:rsidR="00216A20" w:rsidSect="008B595F">
          <w:pgSz w:w="11906" w:h="16838" w:code="9"/>
          <w:pgMar w:top="1134" w:right="992" w:bottom="1134" w:left="1560" w:header="709" w:footer="709" w:gutter="0"/>
          <w:cols w:space="708"/>
          <w:docGrid w:linePitch="360"/>
        </w:sectPr>
      </w:pPr>
    </w:p>
    <w:p w14:paraId="09D9D2B3" w14:textId="77777777" w:rsidR="00216A20" w:rsidRDefault="00216A20" w:rsidP="00216A20">
      <w:pPr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Приложение_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474D3BB" w14:textId="77777777" w:rsidR="00216A20" w:rsidRDefault="00216A20" w:rsidP="00216A20">
      <w:pPr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Инструкции технического специалиста ЕГЭ</w:t>
      </w:r>
    </w:p>
    <w:p w14:paraId="10EB50FA" w14:textId="77777777" w:rsidR="00216A20" w:rsidRDefault="00216A20" w:rsidP="00216A20">
      <w:pPr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</w:p>
    <w:p w14:paraId="2E8E4875" w14:textId="77777777" w:rsidR="00216A20" w:rsidRDefault="00216A20" w:rsidP="00216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Регламентные сроки осуществления этапов подготовки и проведения экзамена в ППЭ </w:t>
      </w:r>
    </w:p>
    <w:p w14:paraId="237E8ED7" w14:textId="77777777" w:rsidR="00216A20" w:rsidRDefault="00216A20" w:rsidP="00216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Ставропольском крае в 2023 году</w:t>
      </w:r>
    </w:p>
    <w:tbl>
      <w:tblPr>
        <w:tblW w:w="147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32"/>
        <w:gridCol w:w="1985"/>
        <w:gridCol w:w="142"/>
        <w:gridCol w:w="1984"/>
        <w:gridCol w:w="7218"/>
      </w:tblGrid>
      <w:tr w:rsidR="00216A20" w:rsidRPr="005F5C4C" w14:paraId="48FF22AE" w14:textId="77777777" w:rsidTr="00B16102">
        <w:trPr>
          <w:trHeight w:val="133"/>
        </w:trPr>
        <w:tc>
          <w:tcPr>
            <w:tcW w:w="1040" w:type="dxa"/>
            <w:vMerge w:val="restart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3A9BE1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7AF568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контроля</w:t>
            </w:r>
          </w:p>
        </w:tc>
        <w:tc>
          <w:tcPr>
            <w:tcW w:w="11329" w:type="dxa"/>
            <w:gridSpan w:val="4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257B7C" w14:textId="77777777" w:rsidR="00216A20" w:rsidRPr="005F5C4C" w:rsidRDefault="00216A20" w:rsidP="00B161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Регламентный срок</w:t>
            </w:r>
          </w:p>
        </w:tc>
      </w:tr>
      <w:tr w:rsidR="00216A20" w:rsidRPr="005F5C4C" w14:paraId="4685380B" w14:textId="77777777" w:rsidTr="00B16102">
        <w:trPr>
          <w:trHeight w:val="336"/>
        </w:trPr>
        <w:tc>
          <w:tcPr>
            <w:tcW w:w="0" w:type="auto"/>
            <w:vMerge/>
            <w:vAlign w:val="center"/>
            <w:hideMark/>
          </w:tcPr>
          <w:p w14:paraId="7EE256DB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14:paraId="4C2B141B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AF3616" w14:textId="77777777" w:rsidR="00216A20" w:rsidRPr="005F5C4C" w:rsidRDefault="00216A20" w:rsidP="00B16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Не ранее </w:t>
            </w:r>
            <w:r w:rsidRPr="005F5C4C">
              <w:rPr>
                <w:rFonts w:ascii="Times New Roman" w:hAnsi="Times New Roman" w:cs="Times New Roman"/>
                <w:sz w:val="20"/>
                <w:szCs w:val="20"/>
              </w:rPr>
              <w:br/>
              <w:t>(местное время)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BAC181" w14:textId="77777777" w:rsidR="00216A20" w:rsidRPr="005F5C4C" w:rsidRDefault="00216A20" w:rsidP="00B16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</w:p>
          <w:p w14:paraId="469E780F" w14:textId="77777777" w:rsidR="00216A20" w:rsidRPr="005F5C4C" w:rsidRDefault="00216A20" w:rsidP="00B16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(местное время)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70BD94" w14:textId="77777777" w:rsidR="00216A20" w:rsidRPr="005F5C4C" w:rsidRDefault="00216A20" w:rsidP="00B1610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</w:t>
            </w:r>
          </w:p>
          <w:p w14:paraId="2825A059" w14:textId="77777777" w:rsidR="00216A20" w:rsidRPr="005F5C4C" w:rsidRDefault="00216A20" w:rsidP="00B16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(выдержка текста из методических рекомендации, на основании которого определен срок)</w:t>
            </w:r>
          </w:p>
        </w:tc>
      </w:tr>
      <w:tr w:rsidR="00216A20" w:rsidRPr="005F5C4C" w14:paraId="1535BFC2" w14:textId="77777777" w:rsidTr="00B16102">
        <w:trPr>
          <w:trHeight w:val="63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C3E34C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8F3CAA1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B14B3E" w14:textId="77777777" w:rsidR="00216A20" w:rsidRPr="005F5C4C" w:rsidRDefault="00216A20" w:rsidP="00B161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За 2 календарных дня до проведения экзамена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BA071AD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Не ранее чем за 5 календарных дней, но не позднее 17:00 по местному времени календарного дня, предшествующего экзамену, и до проведения контроля технического готовности</w:t>
            </w:r>
          </w:p>
        </w:tc>
      </w:tr>
      <w:tr w:rsidR="00216A20" w:rsidRPr="005F5C4C" w14:paraId="50F40B59" w14:textId="77777777" w:rsidTr="00B16102">
        <w:trPr>
          <w:trHeight w:val="682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0A3B02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586AB26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технической готовности, Авторизация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60881B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За 1 календарный день до проведения экзамена до 16:00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452293D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Не ранее чем за 5 календарных дней, но не позднее 17:00 по местному времени календарного дня, предшествующего экзамену</w:t>
            </w:r>
          </w:p>
          <w:p w14:paraId="5F04A9D4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Статус «Контроль технической готовности завершен» может быть передан при условии наличия сведений о рассадке, а также при наличии переданных электронных актов технической готовности станций, необходимых для проведения экзамена</w:t>
            </w:r>
          </w:p>
        </w:tc>
      </w:tr>
      <w:tr w:rsidR="00216A20" w:rsidRPr="005F5C4C" w14:paraId="6FAB683A" w14:textId="77777777" w:rsidTr="00B16102">
        <w:trPr>
          <w:trHeight w:val="227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642D4C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472A9FE4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Скачивание ключа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44BB27" w14:textId="77777777" w:rsidR="00216A20" w:rsidRPr="005F5C4C" w:rsidRDefault="00216A20" w:rsidP="00B16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CCB263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3E47D66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20" w:rsidRPr="005F5C4C" w14:paraId="2E72DA7B" w14:textId="77777777" w:rsidTr="00B16102">
        <w:trPr>
          <w:trHeight w:val="396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CA5F6D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77BB90DE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экзаменов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B17E4B" w14:textId="77777777" w:rsidR="00216A20" w:rsidRPr="005F5C4C" w:rsidRDefault="00216A20" w:rsidP="00B16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4707F2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D089CC3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Определено, исходя из ориентировочного времени печати: «Ориентировочное время выполнения данной операции (для 15 участников экзаменов) до 20 минут при скорости печати принтера не менее 25 страниц в минуту</w:t>
            </w:r>
          </w:p>
        </w:tc>
      </w:tr>
      <w:tr w:rsidR="00216A20" w:rsidRPr="005F5C4C" w14:paraId="75B6CA4D" w14:textId="77777777" w:rsidTr="00B16102">
        <w:trPr>
          <w:trHeight w:val="396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345AE8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7E902EEC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Аудирование 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652039" w14:textId="77777777" w:rsidR="00216A20" w:rsidRPr="005F5C4C" w:rsidRDefault="00216A20" w:rsidP="00B16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921AB9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6181A53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Аудирование проводится в начале экзамена и занимает 30 минут, сроки определены в соответствии со сроками начала экзамена. Статус передается только при проведении письменной части экзамена по иностранным языкам</w:t>
            </w:r>
          </w:p>
        </w:tc>
      </w:tr>
      <w:tr w:rsidR="00216A20" w:rsidRPr="005F5C4C" w14:paraId="30B5E739" w14:textId="77777777" w:rsidTr="00B16102">
        <w:trPr>
          <w:trHeight w:val="32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7BD840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2A23AE7F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Завершение экзаменов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EA0E2A" w14:textId="77777777" w:rsidR="00216A20" w:rsidRPr="005F5C4C" w:rsidRDefault="00216A20" w:rsidP="00B16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2E1FEF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78BFEAC" w14:textId="77777777" w:rsidR="00216A20" w:rsidRPr="00422CCA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CA">
              <w:rPr>
                <w:rFonts w:ascii="Times New Roman" w:hAnsi="Times New Roman" w:cs="Times New Roman"/>
                <w:sz w:val="20"/>
                <w:szCs w:val="20"/>
              </w:rPr>
              <w:t>Определено с учетом максимальной продолжительности выполнения экзаменационной работы для лиц с ОВЗ и детей инвалидов 5 часов 25 минут (325 минут)</w:t>
            </w:r>
          </w:p>
        </w:tc>
      </w:tr>
      <w:tr w:rsidR="00216A20" w:rsidRPr="005F5C4C" w14:paraId="329CC6BA" w14:textId="77777777" w:rsidTr="00B16102">
        <w:trPr>
          <w:trHeight w:val="341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744E46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1EBA1BC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Передача бланков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A855A7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EAD5E4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F1C5DBA" w14:textId="77777777" w:rsidR="00216A20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0">
              <w:rPr>
                <w:rFonts w:ascii="Times New Roman" w:hAnsi="Times New Roman" w:cs="Times New Roman"/>
                <w:sz w:val="20"/>
                <w:szCs w:val="20"/>
              </w:rPr>
              <w:t>На обработку бланков, включая их комплектацию, приемку у организаторов и заполнение соответствующих форм ППЭ отводится не более 2-х часов</w:t>
            </w:r>
          </w:p>
          <w:p w14:paraId="4E447080" w14:textId="77777777" w:rsidR="00216A20" w:rsidRPr="00F64400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сканирования ЭМ на одного участника недолжно превышать 5 минут</w:t>
            </w:r>
          </w:p>
        </w:tc>
      </w:tr>
      <w:tr w:rsidR="00216A20" w:rsidRPr="005F5C4C" w14:paraId="5BAAD665" w14:textId="77777777" w:rsidTr="00B16102">
        <w:trPr>
          <w:trHeight w:val="34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809A72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7B1EF31" w14:textId="77777777" w:rsidR="00216A20" w:rsidRPr="005F5C4C" w:rsidRDefault="00216A20" w:rsidP="00B161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Передача журналов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31F43B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735592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7EA6AF95" w14:textId="77777777" w:rsidR="00216A20" w:rsidRPr="005F5C4C" w:rsidRDefault="00216A20" w:rsidP="00B161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60529A" w14:textId="15FA4814" w:rsidR="00216A20" w:rsidRPr="00863621" w:rsidRDefault="00216A20" w:rsidP="00915664">
      <w:pPr>
        <w:spacing w:after="0"/>
        <w:ind w:firstLine="709"/>
        <w:jc w:val="both"/>
        <w:rPr>
          <w:sz w:val="24"/>
          <w:szCs w:val="24"/>
        </w:rPr>
      </w:pPr>
    </w:p>
    <w:sectPr w:rsidR="00216A20" w:rsidRPr="00863621" w:rsidSect="00216A20">
      <w:pgSz w:w="16838" w:h="11906" w:orient="landscape" w:code="9"/>
      <w:pgMar w:top="1276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AB9A9" w14:textId="77777777" w:rsidR="004D227F" w:rsidRDefault="004D227F" w:rsidP="00D97AD2">
      <w:pPr>
        <w:spacing w:after="0" w:line="240" w:lineRule="auto"/>
      </w:pPr>
      <w:r>
        <w:separator/>
      </w:r>
    </w:p>
  </w:endnote>
  <w:endnote w:type="continuationSeparator" w:id="0">
    <w:p w14:paraId="7F249D32" w14:textId="77777777" w:rsidR="004D227F" w:rsidRDefault="004D227F" w:rsidP="00D9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6A7E" w14:textId="77777777" w:rsidR="004D227F" w:rsidRDefault="004D227F" w:rsidP="00D97AD2">
      <w:pPr>
        <w:spacing w:after="0" w:line="240" w:lineRule="auto"/>
      </w:pPr>
      <w:r>
        <w:separator/>
      </w:r>
    </w:p>
  </w:footnote>
  <w:footnote w:type="continuationSeparator" w:id="0">
    <w:p w14:paraId="100814DA" w14:textId="77777777" w:rsidR="004D227F" w:rsidRDefault="004D227F" w:rsidP="00D97AD2">
      <w:pPr>
        <w:spacing w:after="0" w:line="240" w:lineRule="auto"/>
      </w:pPr>
      <w:r>
        <w:continuationSeparator/>
      </w:r>
    </w:p>
  </w:footnote>
  <w:footnote w:id="1">
    <w:p w14:paraId="211DC291" w14:textId="073A4740" w:rsidR="00B16102" w:rsidRPr="00D97AD2" w:rsidRDefault="00B16102" w:rsidP="00D97AD2">
      <w:pPr>
        <w:pStyle w:val="a4"/>
        <w:jc w:val="both"/>
        <w:rPr>
          <w:rFonts w:ascii="Times New Roman" w:hAnsi="Times New Roman" w:cs="Times New Roman"/>
        </w:rPr>
      </w:pPr>
      <w:r w:rsidRPr="00D97AD2">
        <w:rPr>
          <w:rStyle w:val="a6"/>
          <w:rFonts w:ascii="Times New Roman" w:hAnsi="Times New Roman" w:cs="Times New Roman"/>
        </w:rPr>
        <w:footnoteRef/>
      </w:r>
      <w:r w:rsidRPr="00D97AD2">
        <w:rPr>
          <w:rFonts w:ascii="Times New Roman" w:hAnsi="Times New Roman" w:cs="Times New Roman"/>
        </w:rPr>
        <w:t xml:space="preserve"> </w:t>
      </w:r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Участникам КЕГЭ разрешается использовать программу </w:t>
      </w:r>
      <w:proofErr w:type="spellStart"/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>Microsoft</w:t>
      </w:r>
      <w:proofErr w:type="spellEnd"/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>Windows</w:t>
      </w:r>
      <w:proofErr w:type="spellEnd"/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 xml:space="preserve"> «Калькулятор»,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предназначенную для выполнения вычислительных операций, а также графический редактор </w:t>
      </w:r>
      <w:proofErr w:type="spellStart"/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>Microsoft</w:t>
      </w:r>
      <w:proofErr w:type="spellEnd"/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>Paint</w:t>
      </w:r>
      <w:proofErr w:type="spellEnd"/>
      <w:r w:rsidRPr="00D97A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74"/>
    <w:rsid w:val="00062800"/>
    <w:rsid w:val="000B7D1C"/>
    <w:rsid w:val="00122AD6"/>
    <w:rsid w:val="001467A8"/>
    <w:rsid w:val="001E451B"/>
    <w:rsid w:val="00216A20"/>
    <w:rsid w:val="002314BE"/>
    <w:rsid w:val="00242179"/>
    <w:rsid w:val="002719FF"/>
    <w:rsid w:val="00280418"/>
    <w:rsid w:val="002F5BDF"/>
    <w:rsid w:val="003022D1"/>
    <w:rsid w:val="00317DA9"/>
    <w:rsid w:val="00443C40"/>
    <w:rsid w:val="004629E3"/>
    <w:rsid w:val="0046759C"/>
    <w:rsid w:val="0049749F"/>
    <w:rsid w:val="004A4A8E"/>
    <w:rsid w:val="004D227F"/>
    <w:rsid w:val="005B63EB"/>
    <w:rsid w:val="0067509C"/>
    <w:rsid w:val="00691F3D"/>
    <w:rsid w:val="00863621"/>
    <w:rsid w:val="008B595F"/>
    <w:rsid w:val="00915664"/>
    <w:rsid w:val="0096116C"/>
    <w:rsid w:val="00981A74"/>
    <w:rsid w:val="00A03421"/>
    <w:rsid w:val="00A907D3"/>
    <w:rsid w:val="00AC67F4"/>
    <w:rsid w:val="00B16102"/>
    <w:rsid w:val="00B175A7"/>
    <w:rsid w:val="00BB3FFC"/>
    <w:rsid w:val="00D72703"/>
    <w:rsid w:val="00D97AD2"/>
    <w:rsid w:val="00E03BF8"/>
    <w:rsid w:val="00E37440"/>
    <w:rsid w:val="00EB6509"/>
    <w:rsid w:val="00FA1E74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3F5F"/>
  <w15:chartTrackingRefBased/>
  <w15:docId w15:val="{B89448FC-3C4B-416B-A36F-035560B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0418"/>
  </w:style>
  <w:style w:type="paragraph" w:customStyle="1" w:styleId="msonormal0">
    <w:name w:val="msonormal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8041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fontstyle4">
    <w:name w:val="fontstyle4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28041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28041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280418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280418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B65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6509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D97A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7A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D100-8B65-41E6-97B2-9AC5E0F2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8270</TotalTime>
  <Pages>1</Pages>
  <Words>11917</Words>
  <Characters>67927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40</cp:revision>
  <dcterms:created xsi:type="dcterms:W3CDTF">2023-02-22T10:47:00Z</dcterms:created>
  <dcterms:modified xsi:type="dcterms:W3CDTF">2023-03-10T09:29:00Z</dcterms:modified>
</cp:coreProperties>
</file>